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51366D" w14:textId="77777777" w:rsidR="00E91614" w:rsidRPr="00CC5265" w:rsidRDefault="00114D7A" w:rsidP="00E91614">
      <w:pPr>
        <w:rPr>
          <w:lang w:val="ru-RU"/>
        </w:rPr>
      </w:pPr>
      <w:r w:rsidRPr="006C2DEC">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E91614" w:rsidRPr="00CC5265" w14:paraId="6C51366F" w14:textId="77777777" w:rsidTr="009067A6">
        <w:trPr>
          <w:trHeight w:val="348"/>
        </w:trPr>
        <w:tc>
          <w:tcPr>
            <w:tcW w:w="9369" w:type="dxa"/>
            <w:shd w:val="clear" w:color="auto" w:fill="252593"/>
            <w:vAlign w:val="center"/>
          </w:tcPr>
          <w:p w14:paraId="6C51366E" w14:textId="341CCA11" w:rsidR="00E91614" w:rsidRPr="00FE3277" w:rsidRDefault="00AD3BDC" w:rsidP="00FE3277">
            <w:pPr>
              <w:outlineLvl w:val="0"/>
              <w:rPr>
                <w:b/>
                <w:bCs/>
                <w:sz w:val="24"/>
                <w:szCs w:val="24"/>
              </w:rPr>
            </w:pPr>
            <w:bookmarkStart w:id="0" w:name="_Toc116021976"/>
            <w:bookmarkStart w:id="1" w:name="_Toc116219504"/>
            <w:bookmarkStart w:id="2" w:name="Text33"/>
            <w:bookmarkEnd w:id="0"/>
            <w:bookmarkEnd w:id="1"/>
            <w:bookmarkEnd w:id="2"/>
            <w:r w:rsidRPr="00FE3277">
              <w:rPr>
                <w:b/>
                <w:bCs/>
                <w:sz w:val="24"/>
                <w:szCs w:val="24"/>
              </w:rPr>
              <w:t>Microsoft</w:t>
            </w:r>
            <w:r w:rsidRPr="006C2DEC">
              <w:rPr>
                <w:b/>
                <w:bCs/>
                <w:sz w:val="24"/>
                <w:szCs w:val="24"/>
                <w:vertAlign w:val="superscript"/>
                <w:lang w:val="ru-RU"/>
              </w:rPr>
              <w:sym w:font="Symbol" w:char="F0E2"/>
            </w:r>
            <w:r w:rsidRPr="00FE3277">
              <w:rPr>
                <w:b/>
                <w:bCs/>
                <w:sz w:val="24"/>
                <w:szCs w:val="24"/>
              </w:rPr>
              <w:t xml:space="preserve"> SQL Server</w:t>
            </w:r>
            <w:r w:rsidR="00ED37C2">
              <w:rPr>
                <w:b/>
                <w:sz w:val="24"/>
                <w:szCs w:val="24"/>
                <w:vertAlign w:val="superscript"/>
                <w:lang w:val="fr-FR"/>
              </w:rPr>
              <w:sym w:font="Symbol" w:char="F0E2"/>
            </w:r>
            <w:r w:rsidRPr="00FE3277">
              <w:rPr>
                <w:b/>
                <w:bCs/>
                <w:sz w:val="24"/>
                <w:szCs w:val="24"/>
                <w:vertAlign w:val="superscript"/>
              </w:rPr>
              <w:t xml:space="preserve"> </w:t>
            </w:r>
            <w:r w:rsidRPr="00FE3277">
              <w:rPr>
                <w:b/>
                <w:bCs/>
                <w:sz w:val="24"/>
                <w:szCs w:val="24"/>
              </w:rPr>
              <w:t xml:space="preserve">2012 Business Intelligence </w:t>
            </w:r>
            <w:r w:rsidR="00FE3277">
              <w:rPr>
                <w:bCs/>
                <w:sz w:val="24"/>
                <w:szCs w:val="24"/>
                <w:u w:val="single"/>
              </w:rPr>
              <w:fldChar w:fldCharType="begin">
                <w:ffData>
                  <w:name w:val=""/>
                  <w:enabled/>
                  <w:calcOnExit w:val="0"/>
                  <w:textInput/>
                </w:ffData>
              </w:fldChar>
            </w:r>
            <w:r w:rsidR="00FE3277">
              <w:rPr>
                <w:bCs/>
                <w:sz w:val="24"/>
                <w:szCs w:val="24"/>
                <w:u w:val="single"/>
              </w:rPr>
              <w:instrText xml:space="preserve"> FORMTEXT </w:instrText>
            </w:r>
            <w:r w:rsidR="00FE3277">
              <w:rPr>
                <w:bCs/>
                <w:sz w:val="24"/>
                <w:szCs w:val="24"/>
                <w:u w:val="single"/>
              </w:rPr>
            </w:r>
            <w:r w:rsidR="00FE3277">
              <w:rPr>
                <w:bCs/>
                <w:sz w:val="24"/>
                <w:szCs w:val="24"/>
                <w:u w:val="single"/>
              </w:rPr>
              <w:fldChar w:fldCharType="separate"/>
            </w:r>
            <w:bookmarkStart w:id="3" w:name="_GoBack"/>
            <w:r w:rsidR="00FE3277">
              <w:rPr>
                <w:bCs/>
                <w:noProof/>
                <w:sz w:val="24"/>
                <w:szCs w:val="24"/>
                <w:u w:val="single"/>
              </w:rPr>
              <w:t> </w:t>
            </w:r>
            <w:r w:rsidR="00FE3277">
              <w:rPr>
                <w:bCs/>
                <w:noProof/>
                <w:sz w:val="24"/>
                <w:szCs w:val="24"/>
                <w:u w:val="single"/>
              </w:rPr>
              <w:t> </w:t>
            </w:r>
            <w:r w:rsidR="00FE3277">
              <w:rPr>
                <w:bCs/>
                <w:noProof/>
                <w:sz w:val="24"/>
                <w:szCs w:val="24"/>
                <w:u w:val="single"/>
              </w:rPr>
              <w:t> </w:t>
            </w:r>
            <w:r w:rsidR="00FE3277">
              <w:rPr>
                <w:bCs/>
                <w:noProof/>
                <w:sz w:val="24"/>
                <w:szCs w:val="24"/>
                <w:u w:val="single"/>
              </w:rPr>
              <w:t> </w:t>
            </w:r>
            <w:r w:rsidR="00FE3277">
              <w:rPr>
                <w:bCs/>
                <w:noProof/>
                <w:sz w:val="24"/>
                <w:szCs w:val="24"/>
                <w:u w:val="single"/>
              </w:rPr>
              <w:t> </w:t>
            </w:r>
            <w:bookmarkEnd w:id="3"/>
            <w:r w:rsidR="00FE3277">
              <w:rPr>
                <w:bCs/>
                <w:sz w:val="24"/>
                <w:szCs w:val="24"/>
                <w:u w:val="single"/>
              </w:rPr>
              <w:fldChar w:fldCharType="end"/>
            </w:r>
            <w:r w:rsidR="00FB0933" w:rsidRPr="000541CD">
              <w:rPr>
                <w:rStyle w:val="FootnoteReference"/>
                <w:sz w:val="24"/>
                <w:szCs w:val="24"/>
                <w:lang w:val="ru-RU"/>
              </w:rPr>
              <w:footnoteReference w:id="1"/>
            </w:r>
            <w:r w:rsidR="00711AC1" w:rsidRPr="006C2DEC">
              <w:rPr>
                <w:sz w:val="24"/>
                <w:szCs w:val="24"/>
                <w:lang w:val="ru-RU"/>
              </w:rPr>
              <w:fldChar w:fldCharType="begin"/>
            </w:r>
            <w:r w:rsidRPr="00FE3277">
              <w:rPr>
                <w:sz w:val="24"/>
                <w:szCs w:val="24"/>
              </w:rPr>
              <w:instrText>tc "Microsoft</w:instrText>
            </w:r>
            <w:r w:rsidRPr="006C2DEC">
              <w:rPr>
                <w:sz w:val="24"/>
                <w:szCs w:val="24"/>
                <w:vertAlign w:val="superscript"/>
                <w:lang w:val="ru-RU"/>
              </w:rPr>
              <w:sym w:font="Symbol" w:char="F0E2"/>
            </w:r>
            <w:r w:rsidRPr="00FE3277">
              <w:rPr>
                <w:sz w:val="24"/>
                <w:szCs w:val="24"/>
              </w:rPr>
              <w:instrText xml:space="preserve"> SQL Server</w:instrText>
            </w:r>
            <w:r w:rsidR="002F53CF" w:rsidRPr="00FE7718">
              <w:rPr>
                <w:bCs/>
                <w:sz w:val="24"/>
                <w:szCs w:val="24"/>
              </w:rPr>
              <w:sym w:font="Symbol" w:char="00E4"/>
            </w:r>
            <w:r w:rsidRPr="00FE3277">
              <w:rPr>
                <w:sz w:val="24"/>
                <w:szCs w:val="24"/>
              </w:rPr>
              <w:instrText xml:space="preserve"> 2000 Workgroup Edition" \f C \l 1</w:instrText>
            </w:r>
            <w:r w:rsidR="00711AC1" w:rsidRPr="006C2DEC">
              <w:rPr>
                <w:sz w:val="24"/>
                <w:szCs w:val="24"/>
                <w:lang w:val="ru-RU"/>
              </w:rPr>
              <w:fldChar w:fldCharType="end"/>
            </w:r>
            <w:r w:rsidR="00711AC1" w:rsidRPr="006C2DEC">
              <w:rPr>
                <w:sz w:val="24"/>
                <w:szCs w:val="24"/>
                <w:vertAlign w:val="superscript"/>
                <w:lang w:val="ru-RU"/>
              </w:rPr>
              <w:fldChar w:fldCharType="begin"/>
            </w:r>
            <w:r w:rsidRPr="00FE3277">
              <w:rPr>
                <w:sz w:val="24"/>
                <w:szCs w:val="24"/>
                <w:vertAlign w:val="superscript"/>
              </w:rPr>
              <w:instrText>tc "Microsoft</w:instrText>
            </w:r>
            <w:r w:rsidRPr="006C2DEC">
              <w:rPr>
                <w:sz w:val="24"/>
                <w:szCs w:val="24"/>
                <w:vertAlign w:val="superscript"/>
                <w:lang w:val="ru-RU"/>
              </w:rPr>
              <w:sym w:font="Symbol" w:char="F0E2"/>
            </w:r>
            <w:r w:rsidRPr="00FE3277">
              <w:rPr>
                <w:sz w:val="24"/>
                <w:szCs w:val="24"/>
                <w:vertAlign w:val="superscript"/>
              </w:rPr>
              <w:instrText xml:space="preserve"> SQL Server</w:instrText>
            </w:r>
            <w:r w:rsidRPr="006C2DEC">
              <w:rPr>
                <w:sz w:val="24"/>
                <w:szCs w:val="24"/>
                <w:vertAlign w:val="superscript"/>
                <w:lang w:val="ru-RU"/>
              </w:rPr>
              <w:sym w:font="Symbol" w:char="F0E2"/>
            </w:r>
            <w:r w:rsidRPr="00FE3277">
              <w:rPr>
                <w:sz w:val="24"/>
                <w:szCs w:val="24"/>
                <w:vertAlign w:val="superscript"/>
              </w:rPr>
              <w:instrText xml:space="preserve"> 2000 Workgroup Edition" \f C \l 1</w:instrText>
            </w:r>
            <w:r w:rsidR="00711AC1" w:rsidRPr="006C2DEC">
              <w:rPr>
                <w:sz w:val="24"/>
                <w:szCs w:val="24"/>
                <w:vertAlign w:val="superscript"/>
                <w:lang w:val="ru-RU"/>
              </w:rPr>
              <w:fldChar w:fldCharType="end"/>
            </w:r>
          </w:p>
        </w:tc>
      </w:tr>
      <w:tr w:rsidR="00E91614" w:rsidRPr="006C2DEC" w14:paraId="6C513675" w14:textId="77777777" w:rsidTr="009067A6">
        <w:trPr>
          <w:trHeight w:val="1371"/>
        </w:trPr>
        <w:tc>
          <w:tcPr>
            <w:tcW w:w="9369" w:type="dxa"/>
          </w:tcPr>
          <w:p w14:paraId="6C513670" w14:textId="77777777" w:rsidR="00E91614" w:rsidRPr="00FE3277" w:rsidRDefault="00E91614" w:rsidP="00330FC6"/>
          <w:p w14:paraId="6C513671" w14:textId="77777777" w:rsidR="00E91614" w:rsidRPr="000541CD" w:rsidRDefault="00E91614" w:rsidP="00FE3277">
            <w:pPr>
              <w:pStyle w:val="LicenseNumber"/>
              <w:spacing w:before="120" w:after="120"/>
              <w:rPr>
                <w:lang w:val="ru-RU"/>
              </w:rPr>
            </w:pPr>
            <w:r w:rsidRPr="006C2DEC">
              <w:rPr>
                <w:sz w:val="24"/>
                <w:szCs w:val="24"/>
                <w:lang w:val="ru-RU"/>
              </w:rPr>
              <w:t xml:space="preserve">Лицензии на сервер: </w:t>
            </w:r>
            <w:r w:rsidR="00FE3277">
              <w:rPr>
                <w:rFonts w:cs="Arial"/>
                <w:b w:val="0"/>
                <w:sz w:val="24"/>
                <w:szCs w:val="24"/>
                <w:u w:val="single"/>
              </w:rPr>
              <w:fldChar w:fldCharType="begin">
                <w:ffData>
                  <w:name w:val=""/>
                  <w:enabled/>
                  <w:calcOnExit w:val="0"/>
                  <w:textInput/>
                </w:ffData>
              </w:fldChar>
            </w:r>
            <w:r w:rsidR="00FE3277" w:rsidRPr="00FE3277">
              <w:rPr>
                <w:rFonts w:cs="Arial"/>
                <w:b w:val="0"/>
                <w:sz w:val="24"/>
                <w:szCs w:val="24"/>
                <w:u w:val="single"/>
                <w:lang w:val="ru-RU"/>
              </w:rPr>
              <w:instrText xml:space="preserve"> </w:instrText>
            </w:r>
            <w:r w:rsidR="00FE3277">
              <w:rPr>
                <w:rFonts w:cs="Arial"/>
                <w:b w:val="0"/>
                <w:sz w:val="24"/>
                <w:szCs w:val="24"/>
                <w:u w:val="single"/>
              </w:rPr>
              <w:instrText>FORMTEXT</w:instrText>
            </w:r>
            <w:r w:rsidR="00FE3277" w:rsidRPr="00FE3277">
              <w:rPr>
                <w:rFonts w:cs="Arial"/>
                <w:b w:val="0"/>
                <w:sz w:val="24"/>
                <w:szCs w:val="24"/>
                <w:u w:val="single"/>
                <w:lang w:val="ru-RU"/>
              </w:rPr>
              <w:instrText xml:space="preserve"> </w:instrText>
            </w:r>
            <w:r w:rsidR="00FE3277">
              <w:rPr>
                <w:rFonts w:cs="Arial"/>
                <w:b w:val="0"/>
                <w:sz w:val="24"/>
                <w:szCs w:val="24"/>
                <w:u w:val="single"/>
              </w:rPr>
            </w:r>
            <w:r w:rsidR="00FE3277">
              <w:rPr>
                <w:rFonts w:cs="Arial"/>
                <w:b w:val="0"/>
                <w:sz w:val="24"/>
                <w:szCs w:val="24"/>
                <w:u w:val="single"/>
              </w:rPr>
              <w:fldChar w:fldCharType="separate"/>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2"/>
            </w:r>
          </w:p>
          <w:p w14:paraId="6C513672" w14:textId="77777777" w:rsidR="00E91614" w:rsidRPr="000541CD" w:rsidRDefault="00114D7A" w:rsidP="00FE3277">
            <w:pPr>
              <w:pStyle w:val="LicenseNumber"/>
              <w:spacing w:before="120" w:after="120"/>
              <w:rPr>
                <w:lang w:val="ru-RU"/>
              </w:rPr>
            </w:pPr>
            <w:r w:rsidRPr="006C2DEC">
              <w:rPr>
                <w:sz w:val="24"/>
                <w:szCs w:val="24"/>
                <w:lang w:val="ru-RU"/>
              </w:rPr>
              <w:t>Пользовательские лицензии CAL:</w:t>
            </w:r>
            <w:r w:rsidR="00E91614" w:rsidRPr="006C2DEC">
              <w:rPr>
                <w:sz w:val="24"/>
                <w:szCs w:val="24"/>
                <w:lang w:val="ru-RU"/>
              </w:rPr>
              <w:t xml:space="preserve"> </w:t>
            </w:r>
            <w:r w:rsidR="00FE3277">
              <w:rPr>
                <w:rFonts w:cs="Arial"/>
                <w:b w:val="0"/>
                <w:sz w:val="24"/>
                <w:szCs w:val="24"/>
                <w:u w:val="single"/>
              </w:rPr>
              <w:fldChar w:fldCharType="begin">
                <w:ffData>
                  <w:name w:val=""/>
                  <w:enabled/>
                  <w:calcOnExit w:val="0"/>
                  <w:textInput/>
                </w:ffData>
              </w:fldChar>
            </w:r>
            <w:r w:rsidR="00FE3277" w:rsidRPr="00FE3277">
              <w:rPr>
                <w:rFonts w:cs="Arial"/>
                <w:b w:val="0"/>
                <w:sz w:val="24"/>
                <w:szCs w:val="24"/>
                <w:u w:val="single"/>
                <w:lang w:val="ru-RU"/>
              </w:rPr>
              <w:instrText xml:space="preserve"> </w:instrText>
            </w:r>
            <w:r w:rsidR="00FE3277">
              <w:rPr>
                <w:rFonts w:cs="Arial"/>
                <w:b w:val="0"/>
                <w:sz w:val="24"/>
                <w:szCs w:val="24"/>
                <w:u w:val="single"/>
              </w:rPr>
              <w:instrText>FORMTEXT</w:instrText>
            </w:r>
            <w:r w:rsidR="00FE3277" w:rsidRPr="00FE3277">
              <w:rPr>
                <w:rFonts w:cs="Arial"/>
                <w:b w:val="0"/>
                <w:sz w:val="24"/>
                <w:szCs w:val="24"/>
                <w:u w:val="single"/>
                <w:lang w:val="ru-RU"/>
              </w:rPr>
              <w:instrText xml:space="preserve"> </w:instrText>
            </w:r>
            <w:r w:rsidR="00FE3277">
              <w:rPr>
                <w:rFonts w:cs="Arial"/>
                <w:b w:val="0"/>
                <w:sz w:val="24"/>
                <w:szCs w:val="24"/>
                <w:u w:val="single"/>
              </w:rPr>
            </w:r>
            <w:r w:rsidR="00FE3277">
              <w:rPr>
                <w:rFonts w:cs="Arial"/>
                <w:b w:val="0"/>
                <w:sz w:val="24"/>
                <w:szCs w:val="24"/>
                <w:u w:val="single"/>
              </w:rPr>
              <w:fldChar w:fldCharType="separate"/>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3"/>
            </w:r>
          </w:p>
          <w:p w14:paraId="6C513673" w14:textId="77777777" w:rsidR="00E91614" w:rsidRPr="00AB6758" w:rsidRDefault="00E91614" w:rsidP="00FE3277">
            <w:pPr>
              <w:pStyle w:val="LicenseNumber"/>
              <w:spacing w:before="120" w:after="120"/>
              <w:rPr>
                <w:lang w:val="ru-RU"/>
              </w:rPr>
            </w:pPr>
            <w:r w:rsidRPr="006C2DEC">
              <w:rPr>
                <w:sz w:val="24"/>
                <w:szCs w:val="24"/>
                <w:lang w:val="ru-RU"/>
              </w:rPr>
              <w:t xml:space="preserve">Лицензии CAL «на устройство»: </w:t>
            </w:r>
            <w:r w:rsidR="00FE3277">
              <w:rPr>
                <w:rFonts w:cs="Arial"/>
                <w:b w:val="0"/>
                <w:sz w:val="24"/>
                <w:szCs w:val="24"/>
                <w:u w:val="single"/>
              </w:rPr>
              <w:fldChar w:fldCharType="begin">
                <w:ffData>
                  <w:name w:val=""/>
                  <w:enabled/>
                  <w:calcOnExit w:val="0"/>
                  <w:textInput/>
                </w:ffData>
              </w:fldChar>
            </w:r>
            <w:r w:rsidR="00FE3277">
              <w:rPr>
                <w:rFonts w:cs="Arial"/>
                <w:b w:val="0"/>
                <w:sz w:val="24"/>
                <w:szCs w:val="24"/>
                <w:u w:val="single"/>
              </w:rPr>
              <w:instrText xml:space="preserve"> FORMTEXT </w:instrText>
            </w:r>
            <w:r w:rsidR="00FE3277">
              <w:rPr>
                <w:rFonts w:cs="Arial"/>
                <w:b w:val="0"/>
                <w:sz w:val="24"/>
                <w:szCs w:val="24"/>
                <w:u w:val="single"/>
              </w:rPr>
            </w:r>
            <w:r w:rsidR="00FE3277">
              <w:rPr>
                <w:rFonts w:cs="Arial"/>
                <w:b w:val="0"/>
                <w:sz w:val="24"/>
                <w:szCs w:val="24"/>
                <w:u w:val="single"/>
              </w:rPr>
              <w:fldChar w:fldCharType="separate"/>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4"/>
            </w:r>
          </w:p>
          <w:p w14:paraId="6C513674" w14:textId="77777777" w:rsidR="00E91614" w:rsidRPr="006C2DEC" w:rsidRDefault="00E91614" w:rsidP="00330FC6">
            <w:pPr>
              <w:rPr>
                <w:rFonts w:eastAsia="SimSun"/>
                <w:b/>
                <w:bCs/>
                <w:sz w:val="28"/>
                <w:szCs w:val="28"/>
                <w:lang w:val="ru-RU"/>
              </w:rPr>
            </w:pPr>
          </w:p>
        </w:tc>
      </w:tr>
      <w:tr w:rsidR="00E91614" w:rsidRPr="00FE3277" w14:paraId="6C513677" w14:textId="77777777" w:rsidTr="009067A6">
        <w:trPr>
          <w:trHeight w:val="249"/>
        </w:trPr>
        <w:tc>
          <w:tcPr>
            <w:tcW w:w="9369" w:type="dxa"/>
            <w:shd w:val="clear" w:color="auto" w:fill="000080"/>
            <w:vAlign w:val="center"/>
          </w:tcPr>
          <w:p w14:paraId="6C513676" w14:textId="77777777" w:rsidR="00E91614" w:rsidRPr="006C2DEC" w:rsidRDefault="00114D7A" w:rsidP="00330FC6">
            <w:pPr>
              <w:pStyle w:val="Heading2"/>
              <w:numPr>
                <w:ilvl w:val="0"/>
                <w:numId w:val="0"/>
              </w:numPr>
              <w:rPr>
                <w:b w:val="0"/>
                <w:bCs w:val="0"/>
                <w:sz w:val="12"/>
                <w:szCs w:val="12"/>
                <w:lang w:val="ru-RU"/>
              </w:rPr>
            </w:pPr>
            <w:r w:rsidRPr="006C2DEC">
              <w:rPr>
                <w:lang w:val="ru-RU"/>
              </w:rPr>
              <w:t>ЛИЦЕНЗИОННОЕ СОГЛАШЕНИЕ С КОНЕЧНЫМ ПОЛЬЗОВАТЕЛЕМ</w:t>
            </w:r>
          </w:p>
        </w:tc>
      </w:tr>
    </w:tbl>
    <w:p w14:paraId="6C513678" w14:textId="77777777" w:rsidR="001F6FCD" w:rsidRPr="006C2DEC" w:rsidRDefault="00114D7A" w:rsidP="001F6FCD">
      <w:pPr>
        <w:widowControl w:val="0"/>
      </w:pPr>
      <w:r w:rsidRPr="006C2DEC">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6C2DEC">
        <w:rPr>
          <w:lang w:val="ru-RU"/>
        </w:rPr>
        <w:t xml:space="preserve"> </w:t>
      </w:r>
      <w:r w:rsidRPr="006C2DEC">
        <w:rPr>
          <w:sz w:val="20"/>
          <w:szCs w:val="20"/>
          <w:lang w:val="ru-RU"/>
        </w:rPr>
        <w:t>Прочтите их внимательно.</w:t>
      </w:r>
      <w:r w:rsidRPr="006C2DEC">
        <w:rPr>
          <w:lang w:val="ru-RU"/>
        </w:rPr>
        <w:t xml:space="preserve"> </w:t>
      </w:r>
      <w:r w:rsidRPr="006C2DEC">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6C2DEC">
        <w:rPr>
          <w:lang w:val="ru-RU"/>
        </w:rPr>
        <w:t xml:space="preserve"> </w:t>
      </w:r>
      <w:r w:rsidRPr="006C2DEC">
        <w:rPr>
          <w:sz w:val="20"/>
          <w:szCs w:val="20"/>
          <w:lang w:val="ru-RU"/>
        </w:rPr>
        <w:t>Эти условия распространяются также на все</w:t>
      </w:r>
    </w:p>
    <w:p w14:paraId="6C513679" w14:textId="77777777" w:rsidR="001F6FCD" w:rsidRPr="006C2DEC" w:rsidRDefault="00114D7A" w:rsidP="001F6FCD">
      <w:pPr>
        <w:pStyle w:val="Bullet2"/>
        <w:widowControl w:val="0"/>
        <w:tabs>
          <w:tab w:val="clear" w:pos="720"/>
          <w:tab w:val="num" w:pos="360"/>
        </w:tabs>
        <w:ind w:left="360" w:hanging="360"/>
      </w:pPr>
      <w:r w:rsidRPr="006C2DEC">
        <w:rPr>
          <w:sz w:val="20"/>
          <w:szCs w:val="20"/>
          <w:lang w:val="ru-RU"/>
        </w:rPr>
        <w:t>обновления,</w:t>
      </w:r>
    </w:p>
    <w:p w14:paraId="6C51367A" w14:textId="77777777" w:rsidR="001F6FCD" w:rsidRPr="006C2DEC" w:rsidRDefault="00114D7A" w:rsidP="001F6FCD">
      <w:pPr>
        <w:pStyle w:val="Bullet2"/>
        <w:widowControl w:val="0"/>
        <w:tabs>
          <w:tab w:val="clear" w:pos="720"/>
          <w:tab w:val="num" w:pos="360"/>
        </w:tabs>
        <w:ind w:left="360" w:hanging="360"/>
      </w:pPr>
      <w:r w:rsidRPr="006C2DEC">
        <w:rPr>
          <w:sz w:val="20"/>
          <w:szCs w:val="20"/>
          <w:lang w:val="ru-RU"/>
        </w:rPr>
        <w:t>дополнительные компоненты, и</w:t>
      </w:r>
    </w:p>
    <w:p w14:paraId="6C51367B" w14:textId="77777777" w:rsidR="001F6FCD" w:rsidRPr="006C2DEC" w:rsidRDefault="00114D7A" w:rsidP="00E91614">
      <w:pPr>
        <w:pStyle w:val="Bullet2"/>
        <w:widowControl w:val="0"/>
        <w:tabs>
          <w:tab w:val="clear" w:pos="720"/>
          <w:tab w:val="num" w:pos="360"/>
        </w:tabs>
        <w:ind w:left="360" w:hanging="360"/>
      </w:pPr>
      <w:r w:rsidRPr="006C2DEC">
        <w:rPr>
          <w:sz w:val="20"/>
          <w:szCs w:val="20"/>
          <w:lang w:val="ru-RU"/>
        </w:rPr>
        <w:t>службы Интернета</w:t>
      </w:r>
    </w:p>
    <w:p w14:paraId="6C51367C" w14:textId="77777777" w:rsidR="001F6FCD" w:rsidRPr="006C2DEC" w:rsidRDefault="001F6FCD" w:rsidP="001F6FCD">
      <w:pPr>
        <w:widowControl w:val="0"/>
        <w:rPr>
          <w:lang w:val="ru-RU"/>
        </w:rPr>
      </w:pPr>
      <w:r w:rsidRPr="006C2DEC">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114D7A" w:rsidRPr="006C2DEC">
        <w:rPr>
          <w:lang w:val="ru-RU"/>
        </w:rPr>
        <w:t xml:space="preserve"> </w:t>
      </w:r>
      <w:r w:rsidR="001971EA" w:rsidRPr="006C2DEC">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6C51367D" w14:textId="77777777" w:rsidR="00E91614" w:rsidRPr="006C2DEC" w:rsidRDefault="001F6FCD" w:rsidP="00E91614">
      <w:pPr>
        <w:pStyle w:val="Preamble"/>
        <w:widowControl w:val="0"/>
        <w:rPr>
          <w:lang w:val="ru-RU"/>
        </w:rPr>
      </w:pPr>
      <w:r w:rsidRPr="006C2DEC">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114D7A" w:rsidRPr="006C2DEC">
        <w:rPr>
          <w:lang w:val="ru-RU"/>
        </w:rPr>
        <w:t xml:space="preserve"> </w:t>
      </w:r>
      <w:r w:rsidR="00114D7A" w:rsidRPr="006C2DEC">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00114D7A" w:rsidRPr="006C2DEC">
        <w:rPr>
          <w:lang w:val="ru-RU"/>
        </w:rPr>
        <w:t xml:space="preserve"> </w:t>
      </w:r>
    </w:p>
    <w:p w14:paraId="6C51367E" w14:textId="77777777" w:rsidR="00E91614" w:rsidRPr="006C2DEC" w:rsidRDefault="00E91614" w:rsidP="00E91614">
      <w:pPr>
        <w:pStyle w:val="Preamble"/>
        <w:rPr>
          <w:lang w:val="ru-RU"/>
        </w:rPr>
      </w:pPr>
      <w:r w:rsidRPr="006C2DEC">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114D7A" w:rsidRPr="006C2DEC">
        <w:rPr>
          <w:lang w:val="ru-RU"/>
        </w:rPr>
        <w:t xml:space="preserve"> </w:t>
      </w:r>
      <w:r w:rsidR="00114D7A" w:rsidRPr="006C2DEC">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114D7A" w:rsidRPr="006C2DEC">
        <w:rPr>
          <w:lang w:val="ru-RU"/>
        </w:rPr>
        <w:t xml:space="preserve"> </w:t>
      </w:r>
    </w:p>
    <w:tbl>
      <w:tblPr>
        <w:tblW w:w="9369"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9"/>
      </w:tblGrid>
      <w:tr w:rsidR="00E91614" w:rsidRPr="001F4E6D" w14:paraId="6C513680" w14:textId="77777777" w:rsidTr="00FE3277">
        <w:trPr>
          <w:trHeight w:val="168"/>
        </w:trPr>
        <w:tc>
          <w:tcPr>
            <w:tcW w:w="9369"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C51367F" w14:textId="07205AB2" w:rsidR="00E91614" w:rsidRPr="00C05B82" w:rsidRDefault="00E91614" w:rsidP="002C3C11">
            <w:pPr>
              <w:pStyle w:val="Heading1"/>
              <w:numPr>
                <w:ilvl w:val="0"/>
                <w:numId w:val="0"/>
              </w:numPr>
              <w:tabs>
                <w:tab w:val="num" w:pos="360"/>
              </w:tabs>
              <w:spacing w:before="0" w:after="0"/>
              <w:ind w:right="-115"/>
              <w:rPr>
                <w:sz w:val="18"/>
                <w:szCs w:val="18"/>
                <w:lang w:val="ru-RU"/>
              </w:rPr>
            </w:pPr>
          </w:p>
        </w:tc>
      </w:tr>
    </w:tbl>
    <w:p w14:paraId="6C513681" w14:textId="77777777" w:rsidR="001F6FCD" w:rsidRPr="006C2DEC" w:rsidRDefault="00114D7A" w:rsidP="002C3C11">
      <w:pPr>
        <w:pStyle w:val="Preamble"/>
        <w:widowControl w:val="0"/>
        <w:rPr>
          <w:lang w:val="ru-RU"/>
        </w:rPr>
      </w:pPr>
      <w:r w:rsidRPr="006C2DEC">
        <w:rPr>
          <w:sz w:val="20"/>
          <w:szCs w:val="20"/>
          <w:lang w:val="ru-RU"/>
        </w:rPr>
        <w:t>ПРИМЕЧАНИЕ.</w:t>
      </w:r>
      <w:r w:rsidR="00AB6758">
        <w:rPr>
          <w:rFonts w:eastAsia="SimSun"/>
          <w:sz w:val="20"/>
          <w:szCs w:val="20"/>
          <w:lang w:val="ru-RU"/>
        </w:rPr>
        <w:t xml:space="preserve"> </w:t>
      </w:r>
      <w:r w:rsidR="001971EA" w:rsidRPr="006C2DEC">
        <w:rPr>
          <w:sz w:val="20"/>
          <w:szCs w:val="20"/>
          <w:lang w:val="ru-RU"/>
        </w:rPr>
        <w:t>АВТОМАТИЧЕСКОЕ ОБНОВЛЕНИЕ ПРЕДЫДУЩИХ ВЕРСИЙ SQL SERVER.</w:t>
      </w:r>
      <w:r w:rsidR="00AB6758">
        <w:rPr>
          <w:rFonts w:eastAsia="SimSun"/>
          <w:sz w:val="20"/>
          <w:szCs w:val="20"/>
          <w:lang w:val="ru-RU"/>
        </w:rPr>
        <w:t xml:space="preserve"> </w:t>
      </w:r>
      <w:r w:rsidR="00CB2644" w:rsidRPr="006C2DEC">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AB6758">
        <w:rPr>
          <w:rFonts w:eastAsia="SimSun"/>
          <w:sz w:val="20"/>
          <w:szCs w:val="20"/>
          <w:lang w:val="ru-RU"/>
        </w:rPr>
        <w:t xml:space="preserve"> </w:t>
      </w:r>
      <w:r w:rsidR="001F6FCD" w:rsidRPr="006C2DEC">
        <w:rPr>
          <w:rFonts w:eastAsia="SimSun"/>
          <w:b w:val="0"/>
          <w:bCs w:val="0"/>
          <w:sz w:val="20"/>
          <w:szCs w:val="20"/>
          <w:lang w:val="ru-RU"/>
        </w:rPr>
        <w:t>Отключить эту функцию нельзя.</w:t>
      </w:r>
      <w:r w:rsidR="00AB6758">
        <w:rPr>
          <w:rFonts w:eastAsia="SimSun"/>
          <w:sz w:val="20"/>
          <w:szCs w:val="20"/>
          <w:lang w:val="ru-RU"/>
        </w:rPr>
        <w:t xml:space="preserve"> </w:t>
      </w:r>
      <w:r w:rsidR="00CB2644" w:rsidRPr="006C2DEC">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AB6758">
        <w:rPr>
          <w:lang w:val="ru-RU"/>
        </w:rPr>
        <w:t xml:space="preserve"> </w:t>
      </w:r>
      <w:r w:rsidR="00CB2644" w:rsidRPr="006C2DEC">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2C3C11">
        <w:rPr>
          <w:b w:val="0"/>
          <w:bCs w:val="0"/>
          <w:sz w:val="20"/>
          <w:szCs w:val="20"/>
        </w:rPr>
        <w:t> </w:t>
      </w:r>
      <w:r w:rsidR="00CB2644" w:rsidRPr="006C2DEC">
        <w:rPr>
          <w:b w:val="0"/>
          <w:bCs w:val="0"/>
          <w:sz w:val="20"/>
          <w:szCs w:val="20"/>
          <w:lang w:val="ru-RU"/>
        </w:rPr>
        <w:t>таким обновлением всех выпусков и копий SQL Server (включая их компоненты), использующихся на этом сервере или устройстве.</w:t>
      </w:r>
    </w:p>
    <w:p w14:paraId="6C513682" w14:textId="77777777" w:rsidR="001F6FCD" w:rsidRPr="006C2DEC" w:rsidRDefault="00114D7A" w:rsidP="001F6FCD">
      <w:pPr>
        <w:pStyle w:val="PreambleBorderAbove"/>
        <w:widowControl w:val="0"/>
        <w:jc w:val="center"/>
        <w:rPr>
          <w:lang w:val="ru-RU"/>
        </w:rPr>
      </w:pPr>
      <w:r w:rsidRPr="006C2DEC">
        <w:rPr>
          <w:sz w:val="20"/>
          <w:szCs w:val="20"/>
          <w:lang w:val="ru-RU"/>
        </w:rPr>
        <w:t>***</w:t>
      </w:r>
    </w:p>
    <w:p w14:paraId="6C513683" w14:textId="77777777" w:rsidR="001F6FCD" w:rsidRPr="006C2DEC" w:rsidRDefault="00114D7A" w:rsidP="001F6FCD">
      <w:pPr>
        <w:pStyle w:val="PreambleBorderAbove"/>
        <w:widowControl w:val="0"/>
        <w:rPr>
          <w:lang w:val="ru-RU"/>
        </w:rPr>
      </w:pPr>
      <w:r w:rsidRPr="006C2DEC">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C513684" w14:textId="77777777" w:rsidR="001F6FCD" w:rsidRPr="006C2DEC" w:rsidRDefault="00114D7A" w:rsidP="001F6FCD">
      <w:pPr>
        <w:pStyle w:val="Heading1"/>
        <w:widowControl w:val="0"/>
        <w:ind w:left="360" w:hanging="360"/>
      </w:pPr>
      <w:r w:rsidRPr="006C2DEC">
        <w:rPr>
          <w:sz w:val="20"/>
          <w:szCs w:val="20"/>
          <w:lang w:val="ru-RU"/>
        </w:rPr>
        <w:t>ОБЗОР.</w:t>
      </w:r>
    </w:p>
    <w:p w14:paraId="6C513685" w14:textId="77777777" w:rsidR="001F6FCD" w:rsidRPr="006C2DEC" w:rsidRDefault="001F6FCD" w:rsidP="001F6FCD">
      <w:pPr>
        <w:pStyle w:val="Heading2"/>
        <w:widowControl w:val="0"/>
        <w:rPr>
          <w:lang w:val="ru-RU"/>
        </w:rPr>
      </w:pPr>
      <w:r w:rsidRPr="006C2DEC">
        <w:rPr>
          <w:rFonts w:eastAsia="SimSun"/>
          <w:sz w:val="20"/>
          <w:szCs w:val="20"/>
          <w:lang w:val="ru-RU"/>
        </w:rPr>
        <w:t>Программное обеспечение.</w:t>
      </w:r>
      <w:r w:rsidR="00114D7A" w:rsidRPr="006C2DEC">
        <w:rPr>
          <w:lang w:val="ru-RU"/>
        </w:rPr>
        <w:t xml:space="preserve"> </w:t>
      </w:r>
      <w:r w:rsidR="00114D7A" w:rsidRPr="006C2DEC">
        <w:rPr>
          <w:b w:val="0"/>
          <w:bCs w:val="0"/>
          <w:sz w:val="20"/>
          <w:szCs w:val="20"/>
          <w:lang w:val="ru-RU"/>
        </w:rPr>
        <w:t>Программное обеспечение включает:</w:t>
      </w:r>
    </w:p>
    <w:p w14:paraId="6C513686" w14:textId="77777777" w:rsidR="001F6FCD" w:rsidRPr="006C2DEC" w:rsidRDefault="00CB2644" w:rsidP="001F6FCD">
      <w:pPr>
        <w:pStyle w:val="Bullet3"/>
        <w:widowControl w:val="0"/>
      </w:pPr>
      <w:r w:rsidRPr="006C2DEC">
        <w:rPr>
          <w:sz w:val="20"/>
          <w:szCs w:val="20"/>
          <w:lang w:val="ru-RU"/>
        </w:rPr>
        <w:t>серверное программное обеспечение и</w:t>
      </w:r>
    </w:p>
    <w:p w14:paraId="6C513687" w14:textId="77777777" w:rsidR="001F6FCD" w:rsidRPr="006C2DEC" w:rsidRDefault="00114D7A" w:rsidP="001F6FCD">
      <w:pPr>
        <w:pStyle w:val="Bullet3"/>
        <w:widowControl w:val="0"/>
        <w:rPr>
          <w:lang w:val="ru-RU"/>
        </w:rPr>
      </w:pPr>
      <w:r w:rsidRPr="006C2DEC">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C513688" w14:textId="77777777" w:rsidR="001F6FCD" w:rsidRPr="006C2DEC" w:rsidRDefault="001F6FCD" w:rsidP="001F6FCD">
      <w:pPr>
        <w:pStyle w:val="Heading2"/>
        <w:widowControl w:val="0"/>
        <w:rPr>
          <w:lang w:val="ru-RU"/>
        </w:rPr>
      </w:pPr>
      <w:r w:rsidRPr="006C2DEC">
        <w:rPr>
          <w:rFonts w:eastAsia="SimSun"/>
          <w:sz w:val="20"/>
          <w:szCs w:val="20"/>
          <w:lang w:val="ru-RU"/>
        </w:rPr>
        <w:t>Модель лицензирования.</w:t>
      </w:r>
      <w:r w:rsidR="00114D7A" w:rsidRPr="006C2DEC">
        <w:rPr>
          <w:lang w:val="ru-RU"/>
        </w:rPr>
        <w:t xml:space="preserve"> </w:t>
      </w:r>
      <w:r w:rsidR="00114D7A" w:rsidRPr="006C2DEC">
        <w:rPr>
          <w:b w:val="0"/>
          <w:bCs w:val="0"/>
          <w:sz w:val="20"/>
          <w:szCs w:val="20"/>
          <w:lang w:val="ru-RU"/>
        </w:rPr>
        <w:t>В условиях лицензии на программное обеспечение учитывается:</w:t>
      </w:r>
    </w:p>
    <w:p w14:paraId="6C513689" w14:textId="77777777" w:rsidR="001F6FCD" w:rsidRPr="006C2DEC" w:rsidRDefault="00CB2644" w:rsidP="001F6FCD">
      <w:pPr>
        <w:pStyle w:val="Bullet3"/>
        <w:widowControl w:val="0"/>
        <w:rPr>
          <w:lang w:val="ru-RU"/>
        </w:rPr>
      </w:pPr>
      <w:r w:rsidRPr="006C2DEC">
        <w:rPr>
          <w:sz w:val="20"/>
          <w:szCs w:val="20"/>
          <w:lang w:val="ru-RU"/>
        </w:rPr>
        <w:t>количество экземпляров серверного программного обеспечения, которые вы запускаете, и</w:t>
      </w:r>
    </w:p>
    <w:p w14:paraId="6C51368A" w14:textId="77777777" w:rsidR="001F6FCD" w:rsidRPr="006C2DEC" w:rsidRDefault="00114D7A" w:rsidP="001F6FCD">
      <w:pPr>
        <w:pStyle w:val="Bullet3"/>
        <w:widowControl w:val="0"/>
        <w:rPr>
          <w:lang w:val="ru-RU"/>
        </w:rPr>
      </w:pPr>
      <w:r w:rsidRPr="006C2DEC">
        <w:rPr>
          <w:sz w:val="20"/>
          <w:szCs w:val="20"/>
          <w:lang w:val="ru-RU"/>
        </w:rPr>
        <w:t>количество устройств и пользователей, обращающихся к экземплярам серверного программного обеспечения.</w:t>
      </w:r>
    </w:p>
    <w:p w14:paraId="6C51368B" w14:textId="77777777" w:rsidR="001F6FCD" w:rsidRPr="006C2DEC" w:rsidRDefault="00114D7A" w:rsidP="001F6FCD">
      <w:pPr>
        <w:pStyle w:val="Heading2"/>
        <w:widowControl w:val="0"/>
      </w:pPr>
      <w:r w:rsidRPr="006C2DEC">
        <w:rPr>
          <w:sz w:val="20"/>
          <w:szCs w:val="20"/>
          <w:lang w:val="ru-RU"/>
        </w:rPr>
        <w:t>Терминология лицензии.</w:t>
      </w:r>
    </w:p>
    <w:p w14:paraId="6C51368C" w14:textId="77777777" w:rsidR="001F6FCD" w:rsidRPr="006C2DEC" w:rsidRDefault="00114D7A" w:rsidP="001F6FCD">
      <w:pPr>
        <w:pStyle w:val="Bullet3"/>
        <w:widowControl w:val="0"/>
        <w:rPr>
          <w:lang w:val="ru-RU"/>
        </w:rPr>
      </w:pPr>
      <w:r w:rsidRPr="006C2DEC">
        <w:rPr>
          <w:b/>
          <w:bCs/>
          <w:sz w:val="20"/>
          <w:szCs w:val="20"/>
          <w:lang w:val="ru-RU"/>
        </w:rPr>
        <w:t>Экземпляр.</w:t>
      </w:r>
      <w:r w:rsidRPr="006C2DEC">
        <w:rPr>
          <w:lang w:val="ru-RU"/>
        </w:rPr>
        <w:t xml:space="preserve"> </w:t>
      </w:r>
      <w:r w:rsidRPr="006C2DEC">
        <w:rPr>
          <w:sz w:val="20"/>
          <w:szCs w:val="20"/>
          <w:lang w:val="ru-RU"/>
        </w:rPr>
        <w:t>Устанавливая программное обеспечение, вы создаете «экземпляр» программного обеспечения.</w:t>
      </w:r>
      <w:r w:rsidRPr="006C2DEC">
        <w:rPr>
          <w:lang w:val="ru-RU"/>
        </w:rPr>
        <w:t xml:space="preserve"> </w:t>
      </w:r>
      <w:r w:rsidRPr="006C2DEC">
        <w:rPr>
          <w:sz w:val="20"/>
          <w:szCs w:val="20"/>
          <w:lang w:val="ru-RU"/>
        </w:rPr>
        <w:t>Вы также создаете экземпляр программного обеспечения, копируя существующий экземпляр.</w:t>
      </w:r>
      <w:r w:rsidRPr="006C2DEC">
        <w:rPr>
          <w:lang w:val="ru-RU"/>
        </w:rPr>
        <w:t xml:space="preserve"> </w:t>
      </w:r>
      <w:r w:rsidRPr="006C2DEC">
        <w:rPr>
          <w:sz w:val="20"/>
          <w:szCs w:val="20"/>
          <w:lang w:val="ru-RU"/>
        </w:rPr>
        <w:t>Ссылки на программное обеспечение в этом соглашении включают «экземпляры» программного обеспечения.</w:t>
      </w:r>
    </w:p>
    <w:p w14:paraId="6C51368D" w14:textId="77777777" w:rsidR="001F6FCD" w:rsidRPr="006C2DEC" w:rsidRDefault="00114D7A" w:rsidP="001F6FCD">
      <w:pPr>
        <w:pStyle w:val="Bullet3"/>
        <w:widowControl w:val="0"/>
        <w:rPr>
          <w:lang w:val="ru-RU"/>
        </w:rPr>
      </w:pPr>
      <w:r w:rsidRPr="006C2DEC">
        <w:rPr>
          <w:b/>
          <w:bCs/>
          <w:sz w:val="20"/>
          <w:szCs w:val="20"/>
          <w:lang w:val="ru-RU"/>
        </w:rPr>
        <w:t>Запуск экземпляра.</w:t>
      </w:r>
      <w:r w:rsidRPr="006C2DEC">
        <w:rPr>
          <w:lang w:val="ru-RU"/>
        </w:rPr>
        <w:t xml:space="preserve"> </w:t>
      </w:r>
      <w:r w:rsidRPr="006C2DEC">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6C2DEC">
        <w:rPr>
          <w:lang w:val="ru-RU"/>
        </w:rPr>
        <w:t xml:space="preserve"> </w:t>
      </w:r>
      <w:r w:rsidRPr="006C2DEC">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6C51368E" w14:textId="77777777" w:rsidR="001F6FCD" w:rsidRPr="006C2DEC" w:rsidRDefault="00114D7A" w:rsidP="001F6FCD">
      <w:pPr>
        <w:pStyle w:val="Bullet3"/>
        <w:widowControl w:val="0"/>
        <w:ind w:left="1080" w:hanging="360"/>
        <w:rPr>
          <w:lang w:val="ru-RU"/>
        </w:rPr>
      </w:pPr>
      <w:r w:rsidRPr="006C2DEC">
        <w:rPr>
          <w:b/>
          <w:bCs/>
          <w:sz w:val="20"/>
          <w:szCs w:val="20"/>
          <w:lang w:val="ru-RU"/>
        </w:rPr>
        <w:t>Среда операционной системы.</w:t>
      </w:r>
      <w:r w:rsidRPr="006C2DEC">
        <w:rPr>
          <w:lang w:val="ru-RU"/>
        </w:rPr>
        <w:t xml:space="preserve"> </w:t>
      </w:r>
      <w:r w:rsidR="00CB2644" w:rsidRPr="006C2DEC">
        <w:rPr>
          <w:sz w:val="20"/>
          <w:szCs w:val="20"/>
          <w:lang w:val="ru-RU"/>
        </w:rPr>
        <w:t>«Операционная среда» — это</w:t>
      </w:r>
      <w:r w:rsidRPr="006C2DEC">
        <w:rPr>
          <w:lang w:val="ru-RU"/>
        </w:rPr>
        <w:t xml:space="preserve"> </w:t>
      </w:r>
    </w:p>
    <w:p w14:paraId="6C51368F" w14:textId="77777777" w:rsidR="001F6FCD" w:rsidRPr="006C2DEC" w:rsidRDefault="00CB2644" w:rsidP="001F6FCD">
      <w:pPr>
        <w:pStyle w:val="Bullet4"/>
        <w:widowControl w:val="0"/>
        <w:numPr>
          <w:ilvl w:val="0"/>
          <w:numId w:val="7"/>
        </w:numPr>
        <w:ind w:left="1440" w:hanging="360"/>
        <w:rPr>
          <w:lang w:val="ru-RU"/>
        </w:rPr>
      </w:pPr>
      <w:r w:rsidRPr="006C2DEC">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114D7A" w:rsidRPr="006C2DEC">
        <w:rPr>
          <w:lang w:val="ru-RU"/>
        </w:rPr>
        <w:t xml:space="preserve"> </w:t>
      </w:r>
    </w:p>
    <w:p w14:paraId="6C513690" w14:textId="77777777" w:rsidR="001F6FCD" w:rsidRPr="006C2DEC" w:rsidRDefault="00CB2644" w:rsidP="001F6FCD">
      <w:pPr>
        <w:pStyle w:val="Bullet4"/>
        <w:widowControl w:val="0"/>
        <w:numPr>
          <w:ilvl w:val="0"/>
          <w:numId w:val="7"/>
        </w:numPr>
        <w:ind w:left="1440" w:hanging="360"/>
        <w:rPr>
          <w:lang w:val="ru-RU"/>
        </w:rPr>
      </w:pPr>
      <w:r w:rsidRPr="006C2DEC">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001F6FCD" w:rsidRPr="006C2DEC">
        <w:rPr>
          <w:rFonts w:eastAsia="SimSun"/>
          <w:sz w:val="20"/>
          <w:szCs w:val="20"/>
          <w:lang w:val="ru-RU"/>
        </w:rPr>
        <w:t xml:space="preserve"> </w:t>
      </w:r>
    </w:p>
    <w:p w14:paraId="6C513691" w14:textId="77777777" w:rsidR="001F6FCD" w:rsidRPr="006C2DEC" w:rsidRDefault="001F6FCD" w:rsidP="001F6FCD">
      <w:pPr>
        <w:pStyle w:val="Body3"/>
        <w:widowControl w:val="0"/>
        <w:ind w:left="1440" w:hanging="363"/>
        <w:rPr>
          <w:lang w:val="ru-RU"/>
        </w:rPr>
      </w:pPr>
      <w:r w:rsidRPr="006C2DEC">
        <w:rPr>
          <w:rFonts w:eastAsia="SimSun"/>
          <w:sz w:val="20"/>
          <w:szCs w:val="20"/>
          <w:lang w:val="ru-RU"/>
        </w:rPr>
        <w:lastRenderedPageBreak/>
        <w:tab/>
      </w:r>
      <w:r w:rsidR="00114D7A" w:rsidRPr="006C2DEC">
        <w:rPr>
          <w:sz w:val="20"/>
          <w:szCs w:val="20"/>
          <w:lang w:val="ru-RU"/>
        </w:rPr>
        <w:t>Физическое устройство может включать следующее:</w:t>
      </w:r>
    </w:p>
    <w:p w14:paraId="6C513692" w14:textId="77777777" w:rsidR="001F6FCD" w:rsidRPr="006C2DEC" w:rsidRDefault="00CB2644" w:rsidP="001F6FCD">
      <w:pPr>
        <w:pStyle w:val="Body3"/>
        <w:widowControl w:val="0"/>
        <w:numPr>
          <w:ilvl w:val="0"/>
          <w:numId w:val="8"/>
        </w:numPr>
      </w:pPr>
      <w:r w:rsidRPr="006C2DEC">
        <w:rPr>
          <w:sz w:val="20"/>
          <w:szCs w:val="20"/>
          <w:lang w:val="ru-RU"/>
        </w:rPr>
        <w:t>одну физическую операционную среду;</w:t>
      </w:r>
    </w:p>
    <w:p w14:paraId="6C513693" w14:textId="77777777" w:rsidR="001F6FCD" w:rsidRPr="006C2DEC" w:rsidRDefault="001F6FCD" w:rsidP="001F6FCD">
      <w:pPr>
        <w:pStyle w:val="Body3"/>
        <w:widowControl w:val="0"/>
        <w:numPr>
          <w:ilvl w:val="0"/>
          <w:numId w:val="8"/>
        </w:numPr>
        <w:rPr>
          <w:lang w:val="ru-RU"/>
        </w:rPr>
      </w:pPr>
      <w:r w:rsidRPr="006C2DEC">
        <w:rPr>
          <w:rFonts w:eastAsia="SimSun"/>
          <w:sz w:val="20"/>
          <w:szCs w:val="20"/>
          <w:lang w:val="ru-RU"/>
        </w:rPr>
        <w:t xml:space="preserve">одну или несколько виртуальных операционных сред. </w:t>
      </w:r>
    </w:p>
    <w:p w14:paraId="6C513694" w14:textId="77777777" w:rsidR="001F6FCD" w:rsidRPr="006C2DEC" w:rsidRDefault="001F6FCD" w:rsidP="001F6FCD">
      <w:pPr>
        <w:pStyle w:val="Body3"/>
        <w:widowControl w:val="0"/>
        <w:ind w:left="1440"/>
        <w:rPr>
          <w:lang w:val="ru-RU"/>
        </w:rPr>
      </w:pPr>
      <w:r w:rsidRPr="006C2DEC">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330A63" w:rsidRPr="006C2DEC">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6C2DEC">
        <w:rPr>
          <w:rFonts w:eastAsia="SimSun"/>
          <w:sz w:val="20"/>
          <w:szCs w:val="20"/>
          <w:lang w:val="ru-RU"/>
        </w:rPr>
        <w:t xml:space="preserve"> </w:t>
      </w:r>
    </w:p>
    <w:p w14:paraId="6C513695" w14:textId="77777777" w:rsidR="001F6FCD" w:rsidRPr="006C2DEC" w:rsidRDefault="001F6FCD" w:rsidP="001F6FCD">
      <w:pPr>
        <w:pStyle w:val="Bullet3"/>
        <w:widowControl w:val="0"/>
        <w:numPr>
          <w:ilvl w:val="0"/>
          <w:numId w:val="0"/>
        </w:numPr>
        <w:ind w:left="1440"/>
        <w:rPr>
          <w:lang w:val="ru-RU"/>
        </w:rPr>
      </w:pPr>
      <w:r w:rsidRPr="006C2DEC">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6C513696" w14:textId="77777777" w:rsidR="001F6FCD" w:rsidRPr="006C2DEC" w:rsidRDefault="00114D7A" w:rsidP="002C3C11">
      <w:pPr>
        <w:pStyle w:val="Bullet3"/>
        <w:widowControl w:val="0"/>
        <w:rPr>
          <w:lang w:val="ru-RU"/>
        </w:rPr>
      </w:pPr>
      <w:r w:rsidRPr="006C2DEC">
        <w:rPr>
          <w:b/>
          <w:bCs/>
          <w:sz w:val="20"/>
          <w:szCs w:val="20"/>
          <w:lang w:val="ru-RU"/>
        </w:rPr>
        <w:t>Сервер.</w:t>
      </w:r>
      <w:r w:rsidRPr="006C2DEC">
        <w:rPr>
          <w:lang w:val="ru-RU"/>
        </w:rPr>
        <w:t xml:space="preserve"> </w:t>
      </w:r>
      <w:r w:rsidRPr="006C2DEC">
        <w:rPr>
          <w:sz w:val="20"/>
          <w:szCs w:val="20"/>
          <w:lang w:val="ru-RU"/>
        </w:rPr>
        <w:t>«Сервер» — это физическое устройство, на котором может работать серверное программное обеспечение.</w:t>
      </w:r>
      <w:r w:rsidRPr="006C2DEC">
        <w:rPr>
          <w:lang w:val="ru-RU"/>
        </w:rPr>
        <w:t xml:space="preserve"> </w:t>
      </w:r>
      <w:r w:rsidRPr="006C2DEC">
        <w:rPr>
          <w:sz w:val="20"/>
          <w:szCs w:val="20"/>
          <w:lang w:val="ru-RU"/>
        </w:rPr>
        <w:t>Каждый аппаратный раздел или стоечный модуль</w:t>
      </w:r>
      <w:r w:rsidR="002C3C11">
        <w:rPr>
          <w:sz w:val="20"/>
          <w:szCs w:val="20"/>
        </w:rPr>
        <w:t> </w:t>
      </w:r>
      <w:r w:rsidRPr="006C2DEC">
        <w:rPr>
          <w:sz w:val="20"/>
          <w:szCs w:val="20"/>
          <w:lang w:val="ru-RU"/>
        </w:rPr>
        <w:t>считается отдельным физическим устройством.</w:t>
      </w:r>
    </w:p>
    <w:p w14:paraId="6C513697" w14:textId="77777777" w:rsidR="001F6FCD" w:rsidRPr="006C2DEC" w:rsidRDefault="00114D7A" w:rsidP="001F6FCD">
      <w:pPr>
        <w:pStyle w:val="Bullet3"/>
        <w:widowControl w:val="0"/>
        <w:rPr>
          <w:lang w:val="ru-RU"/>
        </w:rPr>
      </w:pPr>
      <w:r w:rsidRPr="006C2DEC">
        <w:rPr>
          <w:b/>
          <w:bCs/>
          <w:sz w:val="20"/>
          <w:szCs w:val="20"/>
          <w:lang w:val="ru-RU"/>
        </w:rPr>
        <w:t>Назначение лицензии.</w:t>
      </w:r>
      <w:r w:rsidRPr="006C2DEC">
        <w:rPr>
          <w:lang w:val="ru-RU"/>
        </w:rPr>
        <w:t xml:space="preserve"> </w:t>
      </w:r>
      <w:r w:rsidRPr="006C2DEC">
        <w:rPr>
          <w:sz w:val="20"/>
          <w:szCs w:val="20"/>
          <w:lang w:val="ru-RU"/>
        </w:rPr>
        <w:t>«Назначить лицензию» означает предоставить эту лицензию одному серверу, устройству или пользователю.</w:t>
      </w:r>
    </w:p>
    <w:p w14:paraId="6C513698" w14:textId="77777777" w:rsidR="001F6FCD" w:rsidRPr="006C2DEC" w:rsidRDefault="00114D7A" w:rsidP="001F6FCD">
      <w:pPr>
        <w:pStyle w:val="Heading1"/>
        <w:widowControl w:val="0"/>
        <w:ind w:left="360" w:hanging="360"/>
      </w:pPr>
      <w:r w:rsidRPr="006C2DEC">
        <w:rPr>
          <w:sz w:val="20"/>
          <w:szCs w:val="20"/>
          <w:lang w:val="ru-RU"/>
        </w:rPr>
        <w:t>ПРАВА НА ИСПОЛЬЗОВАНИЕ.</w:t>
      </w:r>
    </w:p>
    <w:p w14:paraId="6C513699" w14:textId="77777777" w:rsidR="001F6FCD" w:rsidRPr="006C2DEC" w:rsidRDefault="00114D7A" w:rsidP="001F6FCD">
      <w:pPr>
        <w:pStyle w:val="Heading2"/>
        <w:widowControl w:val="0"/>
      </w:pPr>
      <w:r w:rsidRPr="006C2DEC">
        <w:rPr>
          <w:sz w:val="20"/>
          <w:szCs w:val="20"/>
          <w:lang w:val="ru-RU"/>
        </w:rPr>
        <w:t>Назначение лицензии серверу.</w:t>
      </w:r>
    </w:p>
    <w:p w14:paraId="6C51369A" w14:textId="77777777" w:rsidR="001F6FCD" w:rsidRPr="006C2DEC" w:rsidRDefault="00330A63" w:rsidP="002C3C11">
      <w:pPr>
        <w:pStyle w:val="Heading3"/>
        <w:widowControl w:val="0"/>
        <w:tabs>
          <w:tab w:val="clear" w:pos="1077"/>
          <w:tab w:val="clear" w:pos="1440"/>
          <w:tab w:val="num" w:pos="1080"/>
        </w:tabs>
        <w:rPr>
          <w:lang w:val="ru-RU"/>
        </w:rPr>
      </w:pPr>
      <w:r w:rsidRPr="002C3C11">
        <w:rPr>
          <w:b/>
          <w:bCs/>
          <w:sz w:val="20"/>
          <w:szCs w:val="20"/>
          <w:lang w:val="ru-RU"/>
        </w:rPr>
        <w:t>Перв</w:t>
      </w:r>
      <w:r w:rsidR="004914BD" w:rsidRPr="002C3C11">
        <w:rPr>
          <w:b/>
          <w:bCs/>
          <w:sz w:val="20"/>
          <w:szCs w:val="20"/>
          <w:lang w:val="ru-RU"/>
        </w:rPr>
        <w:t>оначальное назначение лицензии</w:t>
      </w:r>
      <w:r w:rsidRPr="002C3C11">
        <w:rPr>
          <w:b/>
          <w:bCs/>
          <w:sz w:val="20"/>
          <w:szCs w:val="20"/>
          <w:lang w:val="ru-RU"/>
        </w:rPr>
        <w:t>.</w:t>
      </w:r>
      <w:r w:rsidR="00114D7A" w:rsidRPr="006C2DEC">
        <w:rPr>
          <w:lang w:val="ru-RU"/>
        </w:rPr>
        <w:t xml:space="preserve"> </w:t>
      </w:r>
      <w:r w:rsidR="00114D7A" w:rsidRPr="006C2DEC">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00114D7A" w:rsidRPr="006C2DEC">
        <w:rPr>
          <w:lang w:val="ru-RU"/>
        </w:rPr>
        <w:t xml:space="preserve"> </w:t>
      </w:r>
      <w:r w:rsidR="004914BD" w:rsidRPr="006C2DEC">
        <w:rPr>
          <w:sz w:val="20"/>
          <w:szCs w:val="20"/>
          <w:lang w:val="ru-RU"/>
        </w:rPr>
        <w:t>С</w:t>
      </w:r>
      <w:r w:rsidRPr="006C2DEC">
        <w:rPr>
          <w:sz w:val="20"/>
          <w:szCs w:val="20"/>
          <w:lang w:val="ru-RU"/>
        </w:rPr>
        <w:t xml:space="preserve">ервер, которому </w:t>
      </w:r>
      <w:r w:rsidR="004914BD" w:rsidRPr="006C2DEC">
        <w:rPr>
          <w:sz w:val="20"/>
          <w:szCs w:val="20"/>
          <w:lang w:val="ru-RU"/>
        </w:rPr>
        <w:t xml:space="preserve">назначается </w:t>
      </w:r>
      <w:r w:rsidRPr="006C2DEC">
        <w:rPr>
          <w:sz w:val="20"/>
          <w:szCs w:val="20"/>
          <w:lang w:val="ru-RU"/>
        </w:rPr>
        <w:t xml:space="preserve">лицензия, </w:t>
      </w:r>
      <w:r w:rsidR="004914BD" w:rsidRPr="006C2DEC">
        <w:rPr>
          <w:sz w:val="20"/>
          <w:szCs w:val="20"/>
          <w:lang w:val="ru-RU"/>
        </w:rPr>
        <w:t>считается «</w:t>
      </w:r>
      <w:r w:rsidRPr="006C2DEC">
        <w:rPr>
          <w:sz w:val="20"/>
          <w:szCs w:val="20"/>
          <w:lang w:val="ru-RU"/>
        </w:rPr>
        <w:t>лицензированным сервером</w:t>
      </w:r>
      <w:r w:rsidR="004914BD" w:rsidRPr="006C2DEC">
        <w:rPr>
          <w:sz w:val="20"/>
          <w:szCs w:val="20"/>
          <w:lang w:val="ru-RU"/>
        </w:rPr>
        <w:t>»</w:t>
      </w:r>
      <w:r w:rsidRPr="006C2DEC">
        <w:rPr>
          <w:sz w:val="20"/>
          <w:szCs w:val="20"/>
          <w:lang w:val="ru-RU"/>
        </w:rPr>
        <w:t xml:space="preserve"> для этой лицензии.</w:t>
      </w:r>
      <w:r w:rsidR="00114D7A" w:rsidRPr="006C2DEC">
        <w:rPr>
          <w:lang w:val="ru-RU"/>
        </w:rPr>
        <w:t xml:space="preserve"> </w:t>
      </w:r>
      <w:r w:rsidRPr="006C2DEC">
        <w:rPr>
          <w:sz w:val="20"/>
          <w:szCs w:val="20"/>
          <w:lang w:val="ru-RU"/>
        </w:rPr>
        <w:t>Вы</w:t>
      </w:r>
      <w:r w:rsidR="002C3C11">
        <w:rPr>
          <w:sz w:val="20"/>
          <w:szCs w:val="20"/>
        </w:rPr>
        <w:t> </w:t>
      </w:r>
      <w:r w:rsidRPr="006C2DEC">
        <w:rPr>
          <w:sz w:val="20"/>
          <w:szCs w:val="20"/>
          <w:lang w:val="ru-RU"/>
        </w:rPr>
        <w:t>не имеете права назначать лицензию нескольким серверам.</w:t>
      </w:r>
      <w:r w:rsidR="00114D7A" w:rsidRPr="006C2DEC">
        <w:rPr>
          <w:lang w:val="ru-RU"/>
        </w:rPr>
        <w:t xml:space="preserve"> </w:t>
      </w:r>
      <w:r w:rsidRPr="006C2DEC">
        <w:rPr>
          <w:sz w:val="20"/>
          <w:szCs w:val="20"/>
          <w:lang w:val="ru-RU"/>
        </w:rPr>
        <w:t>Каждый аппаратный раздел или стоечный модуль считается отдельным сервером.</w:t>
      </w:r>
    </w:p>
    <w:p w14:paraId="6C51369B" w14:textId="77777777" w:rsidR="001F6FCD" w:rsidRPr="006C2DEC" w:rsidRDefault="00330A63" w:rsidP="001F6FCD">
      <w:pPr>
        <w:pStyle w:val="Heading3"/>
        <w:widowControl w:val="0"/>
        <w:tabs>
          <w:tab w:val="clear" w:pos="1077"/>
          <w:tab w:val="clear" w:pos="1440"/>
          <w:tab w:val="num" w:pos="1080"/>
        </w:tabs>
        <w:rPr>
          <w:lang w:val="ru-RU"/>
        </w:rPr>
      </w:pPr>
      <w:r w:rsidRPr="002C3C11">
        <w:rPr>
          <w:b/>
          <w:bCs/>
          <w:sz w:val="20"/>
          <w:szCs w:val="20"/>
          <w:lang w:val="ru-RU"/>
        </w:rPr>
        <w:t>Передача лицензий.</w:t>
      </w:r>
      <w:r w:rsidR="00114D7A" w:rsidRPr="006C2DEC">
        <w:rPr>
          <w:lang w:val="ru-RU"/>
        </w:rPr>
        <w:t xml:space="preserve"> </w:t>
      </w:r>
      <w:r w:rsidR="00114D7A" w:rsidRPr="006C2DEC">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00114D7A" w:rsidRPr="006C2DEC">
        <w:rPr>
          <w:lang w:val="ru-RU"/>
        </w:rPr>
        <w:t xml:space="preserve"> </w:t>
      </w:r>
      <w:r w:rsidR="00114D7A" w:rsidRPr="006C2DEC">
        <w:rPr>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114D7A" w:rsidRPr="006C2DEC">
        <w:rPr>
          <w:lang w:val="ru-RU"/>
        </w:rPr>
        <w:t xml:space="preserve"> </w:t>
      </w:r>
      <w:r w:rsidR="00114D7A" w:rsidRPr="006C2DEC">
        <w:rPr>
          <w:sz w:val="20"/>
          <w:szCs w:val="20"/>
          <w:lang w:val="ru-RU"/>
        </w:rPr>
        <w:t>Сервер, которому передается лицензия, становится лицензированным сервером для этой лицензии.</w:t>
      </w:r>
    </w:p>
    <w:p w14:paraId="6C51369C" w14:textId="77777777" w:rsidR="001F6FCD" w:rsidRPr="006C2DEC" w:rsidRDefault="001F6FCD" w:rsidP="001F6FCD">
      <w:pPr>
        <w:pStyle w:val="Heading2"/>
        <w:widowControl w:val="0"/>
        <w:rPr>
          <w:lang w:val="ru-RU"/>
        </w:rPr>
      </w:pPr>
      <w:r w:rsidRPr="006C2DEC">
        <w:rPr>
          <w:rFonts w:eastAsia="SimSun"/>
          <w:sz w:val="20"/>
          <w:szCs w:val="20"/>
          <w:lang w:val="ru-RU"/>
        </w:rPr>
        <w:t>Запуск экземпляров серверного программного обеспечения.</w:t>
      </w:r>
      <w:r w:rsidR="00114D7A" w:rsidRPr="006C2DEC">
        <w:rPr>
          <w:lang w:val="ru-RU"/>
        </w:rPr>
        <w:t xml:space="preserve"> </w:t>
      </w:r>
      <w:r w:rsidR="00330A63" w:rsidRPr="006C2DEC">
        <w:rPr>
          <w:b w:val="0"/>
          <w:bCs w:val="0"/>
          <w:sz w:val="20"/>
          <w:szCs w:val="20"/>
          <w:lang w:val="ru-RU"/>
        </w:rPr>
        <w:t>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r w:rsidR="00AB6758">
        <w:rPr>
          <w:lang w:val="ru-RU"/>
        </w:rPr>
        <w:t xml:space="preserve"> </w:t>
      </w:r>
    </w:p>
    <w:p w14:paraId="6C5136A0" w14:textId="77777777" w:rsidR="001F6FCD" w:rsidRPr="006C2DEC" w:rsidRDefault="001F6FCD" w:rsidP="001F6FCD">
      <w:pPr>
        <w:pStyle w:val="Heading2"/>
        <w:widowControl w:val="0"/>
        <w:rPr>
          <w:lang w:val="ru-RU"/>
        </w:rPr>
      </w:pPr>
      <w:r w:rsidRPr="006C2DEC">
        <w:rPr>
          <w:rFonts w:eastAsia="SimSun"/>
          <w:sz w:val="20"/>
          <w:szCs w:val="20"/>
          <w:lang w:val="ru-RU"/>
        </w:rPr>
        <w:t xml:space="preserve">Запуск экземпляров дополнительного программного обеспечения. </w:t>
      </w:r>
      <w:r w:rsidRPr="006C2DEC">
        <w:rPr>
          <w:rFonts w:eastAsia="SimSun"/>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114D7A" w:rsidRPr="006C2DEC">
        <w:rPr>
          <w:lang w:val="ru-RU"/>
        </w:rPr>
        <w:t xml:space="preserve"> </w:t>
      </w:r>
      <w:r w:rsidR="00114D7A" w:rsidRPr="006C2DEC">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C5136A1" w14:textId="77777777" w:rsidR="001F6FCD" w:rsidRPr="006C2DEC" w:rsidRDefault="00114D7A" w:rsidP="001F6FCD">
      <w:pPr>
        <w:pStyle w:val="Bullet3"/>
        <w:widowControl w:val="0"/>
      </w:pPr>
      <w:r w:rsidRPr="006C2DEC">
        <w:rPr>
          <w:sz w:val="20"/>
          <w:szCs w:val="20"/>
          <w:lang w:val="ru-RU"/>
        </w:rPr>
        <w:t>Центр разработки бизнес-аналитики</w:t>
      </w:r>
    </w:p>
    <w:p w14:paraId="6C5136A2" w14:textId="77777777" w:rsidR="001F6FCD" w:rsidRPr="006C2DEC" w:rsidRDefault="00114D7A" w:rsidP="001F6FCD">
      <w:pPr>
        <w:pStyle w:val="Bullet3"/>
        <w:widowControl w:val="0"/>
      </w:pPr>
      <w:r w:rsidRPr="006C2DEC">
        <w:rPr>
          <w:sz w:val="20"/>
          <w:szCs w:val="20"/>
          <w:lang w:val="ru-RU"/>
        </w:rPr>
        <w:t>Компоненты обратной совместимости клиентских средств</w:t>
      </w:r>
    </w:p>
    <w:p w14:paraId="6C5136A3" w14:textId="77777777" w:rsidR="001F6FCD" w:rsidRPr="006C2DEC" w:rsidRDefault="00114D7A" w:rsidP="001F6FCD">
      <w:pPr>
        <w:pStyle w:val="Bullet3"/>
        <w:widowControl w:val="0"/>
      </w:pPr>
      <w:r w:rsidRPr="006C2DEC">
        <w:rPr>
          <w:sz w:val="20"/>
          <w:szCs w:val="20"/>
          <w:lang w:val="ru-RU"/>
        </w:rPr>
        <w:t>Компоненты подключения клиентских средств</w:t>
      </w:r>
    </w:p>
    <w:p w14:paraId="6C5136A4" w14:textId="77777777" w:rsidR="001F6FCD" w:rsidRPr="006C2DEC" w:rsidRDefault="00114D7A" w:rsidP="001F6FCD">
      <w:pPr>
        <w:pStyle w:val="Bullet3"/>
        <w:widowControl w:val="0"/>
      </w:pPr>
      <w:r w:rsidRPr="006C2DEC">
        <w:rPr>
          <w:sz w:val="20"/>
          <w:szCs w:val="20"/>
          <w:lang w:val="ru-RU"/>
        </w:rPr>
        <w:t>Пакет SDK клиентских средств</w:t>
      </w:r>
      <w:r w:rsidRPr="006C2DEC">
        <w:t xml:space="preserve"> </w:t>
      </w:r>
    </w:p>
    <w:p w14:paraId="6C5136A5" w14:textId="77777777" w:rsidR="001F6FCD" w:rsidRPr="006C2DEC" w:rsidRDefault="00690836" w:rsidP="001F6FCD">
      <w:pPr>
        <w:pStyle w:val="Bullet3"/>
        <w:widowControl w:val="0"/>
      </w:pPr>
      <w:r w:rsidRPr="006C2DEC">
        <w:rPr>
          <w:sz w:val="20"/>
          <w:szCs w:val="20"/>
          <w:lang w:val="ru-RU"/>
        </w:rPr>
        <w:t>Клиент Data Quality</w:t>
      </w:r>
    </w:p>
    <w:p w14:paraId="6C5136A6" w14:textId="77777777" w:rsidR="001F6FCD" w:rsidRPr="006C2DEC" w:rsidRDefault="00690836" w:rsidP="001F6FCD">
      <w:pPr>
        <w:pStyle w:val="Bullet3"/>
        <w:widowControl w:val="0"/>
      </w:pPr>
      <w:r w:rsidRPr="006C2DEC">
        <w:rPr>
          <w:sz w:val="20"/>
          <w:szCs w:val="20"/>
          <w:lang w:val="ru-RU"/>
        </w:rPr>
        <w:t>Служб</w:t>
      </w:r>
      <w:r w:rsidR="00DE6C6C" w:rsidRPr="006C2DEC">
        <w:rPr>
          <w:sz w:val="20"/>
          <w:szCs w:val="20"/>
          <w:lang w:val="ru-RU"/>
        </w:rPr>
        <w:t>ы</w:t>
      </w:r>
      <w:r w:rsidRPr="006C2DEC">
        <w:rPr>
          <w:sz w:val="20"/>
          <w:szCs w:val="20"/>
          <w:lang w:val="ru-RU"/>
        </w:rPr>
        <w:t xml:space="preserve"> Data Qualit</w:t>
      </w:r>
      <w:r w:rsidR="00DE6C6C" w:rsidRPr="006C2DEC">
        <w:rPr>
          <w:sz w:val="20"/>
          <w:szCs w:val="20"/>
        </w:rPr>
        <w:t>y</w:t>
      </w:r>
    </w:p>
    <w:p w14:paraId="6C5136A7" w14:textId="77777777" w:rsidR="001F6FCD" w:rsidRPr="006C2DEC" w:rsidRDefault="00C3721D" w:rsidP="001F6FCD">
      <w:pPr>
        <w:pStyle w:val="Bullet3"/>
        <w:widowControl w:val="0"/>
      </w:pPr>
      <w:r w:rsidRPr="006C2DEC">
        <w:rPr>
          <w:sz w:val="20"/>
          <w:szCs w:val="20"/>
          <w:lang w:val="ru-RU"/>
        </w:rPr>
        <w:t>Клиент Distributed Replay Client</w:t>
      </w:r>
    </w:p>
    <w:p w14:paraId="6C5136A8" w14:textId="77777777" w:rsidR="001F6FCD" w:rsidRPr="006C2DEC" w:rsidRDefault="00651BDF" w:rsidP="001F6FCD">
      <w:pPr>
        <w:pStyle w:val="Bullet3"/>
        <w:widowControl w:val="0"/>
      </w:pPr>
      <w:r w:rsidRPr="006C2DEC">
        <w:rPr>
          <w:sz w:val="20"/>
          <w:szCs w:val="20"/>
          <w:lang w:val="ru-RU"/>
        </w:rPr>
        <w:t>Контроллер Distributed Replay Controller</w:t>
      </w:r>
    </w:p>
    <w:p w14:paraId="6C5136A9" w14:textId="77777777" w:rsidR="001F6FCD" w:rsidRPr="006C2DEC" w:rsidRDefault="00114D7A" w:rsidP="001F6FCD">
      <w:pPr>
        <w:pStyle w:val="Bullet3"/>
        <w:widowControl w:val="0"/>
      </w:pPr>
      <w:r w:rsidRPr="006C2DEC">
        <w:rPr>
          <w:sz w:val="20"/>
          <w:szCs w:val="20"/>
          <w:lang w:val="ru-RU"/>
        </w:rPr>
        <w:t>Средства управления ― основные</w:t>
      </w:r>
    </w:p>
    <w:p w14:paraId="6C5136AA" w14:textId="77777777" w:rsidR="001F6FCD" w:rsidRPr="006C2DEC" w:rsidRDefault="00114D7A" w:rsidP="001F6FCD">
      <w:pPr>
        <w:pStyle w:val="Bullet3"/>
        <w:widowControl w:val="0"/>
      </w:pPr>
      <w:r w:rsidRPr="006C2DEC">
        <w:rPr>
          <w:sz w:val="20"/>
          <w:szCs w:val="20"/>
          <w:lang w:val="ru-RU"/>
        </w:rPr>
        <w:t>Средства управления ― полный набор</w:t>
      </w:r>
    </w:p>
    <w:p w14:paraId="6C5136AB" w14:textId="77777777" w:rsidR="001F6FCD" w:rsidRPr="00490191" w:rsidRDefault="00690836" w:rsidP="001F6FCD">
      <w:pPr>
        <w:pStyle w:val="Bullet3"/>
        <w:widowControl w:val="0"/>
        <w:rPr>
          <w:color w:val="000000"/>
        </w:rPr>
      </w:pPr>
      <w:r w:rsidRPr="00490191">
        <w:rPr>
          <w:color w:val="000000"/>
          <w:sz w:val="20"/>
          <w:szCs w:val="20"/>
          <w:lang w:val="ru-RU"/>
        </w:rPr>
        <w:t>Reporting Services</w:t>
      </w:r>
      <w:r w:rsidR="00AB6758" w:rsidRPr="00490191">
        <w:rPr>
          <w:color w:val="000000"/>
          <w:sz w:val="20"/>
          <w:szCs w:val="20"/>
          <w:lang w:val="ru-RU"/>
        </w:rPr>
        <w:t xml:space="preserve"> </w:t>
      </w:r>
      <w:r w:rsidRPr="00490191">
        <w:rPr>
          <w:color w:val="000000"/>
          <w:sz w:val="20"/>
          <w:szCs w:val="20"/>
          <w:lang w:val="ru-RU"/>
        </w:rPr>
        <w:t>– SharePoint</w:t>
      </w:r>
    </w:p>
    <w:p w14:paraId="6C5136AC" w14:textId="77777777" w:rsidR="001F6FCD" w:rsidRPr="00490191" w:rsidRDefault="00690836" w:rsidP="001F6FCD">
      <w:pPr>
        <w:pStyle w:val="Bullet3"/>
        <w:widowControl w:val="0"/>
        <w:rPr>
          <w:color w:val="000000"/>
          <w:lang w:val="ru-RU"/>
        </w:rPr>
      </w:pPr>
      <w:r w:rsidRPr="00490191">
        <w:rPr>
          <w:color w:val="000000"/>
          <w:sz w:val="20"/>
          <w:szCs w:val="20"/>
          <w:lang w:val="ru-RU"/>
        </w:rPr>
        <w:t xml:space="preserve">Надстройка служб </w:t>
      </w:r>
      <w:r w:rsidR="00F956B2" w:rsidRPr="00490191">
        <w:rPr>
          <w:color w:val="000000"/>
          <w:sz w:val="20"/>
          <w:szCs w:val="20"/>
          <w:lang w:val="ru-RU"/>
        </w:rPr>
        <w:t>отчетов</w:t>
      </w:r>
      <w:r w:rsidRPr="00490191">
        <w:rPr>
          <w:color w:val="000000"/>
          <w:sz w:val="20"/>
          <w:szCs w:val="20"/>
          <w:lang w:val="ru-RU"/>
        </w:rPr>
        <w:t xml:space="preserve"> для продуктов SharePoint</w:t>
      </w:r>
    </w:p>
    <w:p w14:paraId="6C5136AD" w14:textId="77777777" w:rsidR="001F6FCD" w:rsidRPr="006C2DEC" w:rsidRDefault="00264210" w:rsidP="001F6FCD">
      <w:pPr>
        <w:pStyle w:val="Bullet3"/>
        <w:widowControl w:val="0"/>
      </w:pPr>
      <w:r w:rsidRPr="006C2DEC">
        <w:rPr>
          <w:sz w:val="20"/>
          <w:szCs w:val="20"/>
          <w:lang w:val="ru-RU"/>
        </w:rPr>
        <w:t>Службы Master Data Services</w:t>
      </w:r>
      <w:r w:rsidR="00114D7A" w:rsidRPr="006C2DEC">
        <w:t xml:space="preserve"> </w:t>
      </w:r>
    </w:p>
    <w:p w14:paraId="6C5136AE" w14:textId="77777777" w:rsidR="001F6FCD" w:rsidRPr="006C2DEC" w:rsidRDefault="00264210" w:rsidP="001F6FCD">
      <w:pPr>
        <w:pStyle w:val="Bullet3"/>
        <w:widowControl w:val="0"/>
      </w:pPr>
      <w:r w:rsidRPr="006C2DEC">
        <w:rPr>
          <w:sz w:val="20"/>
          <w:szCs w:val="20"/>
          <w:lang w:val="ru-RU"/>
        </w:rPr>
        <w:t>Sync Framework</w:t>
      </w:r>
      <w:r w:rsidR="00114D7A" w:rsidRPr="006C2DEC">
        <w:t xml:space="preserve"> </w:t>
      </w:r>
    </w:p>
    <w:p w14:paraId="6C5136AF" w14:textId="77777777" w:rsidR="001F6FCD" w:rsidRPr="006C2DEC" w:rsidRDefault="00114D7A" w:rsidP="001F6FCD">
      <w:pPr>
        <w:pStyle w:val="Bullet3"/>
        <w:widowControl w:val="0"/>
        <w:rPr>
          <w:lang w:val="ru-RU"/>
        </w:rPr>
      </w:pPr>
      <w:r w:rsidRPr="006C2DEC">
        <w:rPr>
          <w:sz w:val="20"/>
          <w:szCs w:val="20"/>
          <w:lang w:val="ru-RU"/>
        </w:rPr>
        <w:t>Пакет SDK средств связи клиента SQL</w:t>
      </w:r>
    </w:p>
    <w:p w14:paraId="6C5136B0" w14:textId="77777777" w:rsidR="001F6FCD" w:rsidRPr="006C2DEC" w:rsidRDefault="00114D7A" w:rsidP="001F6FCD">
      <w:pPr>
        <w:pStyle w:val="Bullet3"/>
        <w:widowControl w:val="0"/>
        <w:rPr>
          <w:lang w:val="ru-RU"/>
        </w:rPr>
      </w:pPr>
      <w:r w:rsidRPr="006C2DEC">
        <w:rPr>
          <w:sz w:val="20"/>
          <w:szCs w:val="20"/>
          <w:lang w:val="ru-RU"/>
        </w:rPr>
        <w:t>Электронная документация по SQL Server 2012</w:t>
      </w:r>
    </w:p>
    <w:p w14:paraId="6C5136B1" w14:textId="77777777" w:rsidR="001F6FCD" w:rsidRPr="006C2DEC" w:rsidRDefault="001F6FCD" w:rsidP="001F6FCD">
      <w:pPr>
        <w:pStyle w:val="Heading2"/>
        <w:widowControl w:val="0"/>
        <w:rPr>
          <w:lang w:val="ru-RU"/>
        </w:rPr>
      </w:pPr>
      <w:r w:rsidRPr="006C2DEC">
        <w:rPr>
          <w:rFonts w:eastAsia="SimSun"/>
          <w:sz w:val="20"/>
          <w:szCs w:val="20"/>
          <w:lang w:val="ru-RU"/>
        </w:rPr>
        <w:t>Создание экземпляров и хранение на серверах или носителях.</w:t>
      </w:r>
      <w:r w:rsidR="00114D7A" w:rsidRPr="006C2DEC">
        <w:rPr>
          <w:lang w:val="ru-RU"/>
        </w:rPr>
        <w:t xml:space="preserve"> </w:t>
      </w:r>
      <w:r w:rsidR="00114D7A" w:rsidRPr="006C2DEC">
        <w:rPr>
          <w:b w:val="0"/>
          <w:bCs w:val="0"/>
          <w:sz w:val="20"/>
          <w:szCs w:val="20"/>
          <w:lang w:val="ru-RU"/>
        </w:rPr>
        <w:t>Каждая приобретенная лицензия на программное обеспечение дает вам следующие дополнительные права.</w:t>
      </w:r>
    </w:p>
    <w:p w14:paraId="6C5136B2" w14:textId="77777777" w:rsidR="001F6FCD" w:rsidRPr="006C2DEC" w:rsidRDefault="00114D7A" w:rsidP="001F6FCD">
      <w:pPr>
        <w:pStyle w:val="Bullet3"/>
        <w:widowControl w:val="0"/>
        <w:rPr>
          <w:lang w:val="ru-RU"/>
        </w:rPr>
      </w:pPr>
      <w:r w:rsidRPr="006C2DEC">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6C5136B3" w14:textId="77777777" w:rsidR="001F6FCD" w:rsidRPr="006C2DEC" w:rsidRDefault="00114D7A" w:rsidP="001F6FCD">
      <w:pPr>
        <w:pStyle w:val="Bullet3"/>
        <w:widowControl w:val="0"/>
        <w:rPr>
          <w:lang w:val="ru-RU"/>
        </w:rPr>
      </w:pPr>
      <w:r w:rsidRPr="006C2DEC">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6C5136B4" w14:textId="77777777" w:rsidR="001F6FCD" w:rsidRPr="006C2DEC" w:rsidRDefault="00114D7A" w:rsidP="001F6FCD">
      <w:pPr>
        <w:pStyle w:val="Bullet3"/>
        <w:widowControl w:val="0"/>
        <w:rPr>
          <w:lang w:val="ru-RU"/>
        </w:rPr>
      </w:pPr>
      <w:r w:rsidRPr="006C2DEC">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C5136B5" w14:textId="77777777" w:rsidR="001F6FCD" w:rsidRPr="006C2DEC" w:rsidRDefault="001F6FCD" w:rsidP="002C3C11">
      <w:pPr>
        <w:pStyle w:val="Heading2"/>
        <w:widowControl w:val="0"/>
        <w:rPr>
          <w:lang w:val="ru-RU"/>
        </w:rPr>
      </w:pPr>
      <w:r w:rsidRPr="006C2DEC">
        <w:rPr>
          <w:rFonts w:eastAsia="SimSun"/>
          <w:sz w:val="20"/>
          <w:szCs w:val="20"/>
          <w:lang w:val="ru-RU"/>
        </w:rPr>
        <w:t>Включенные программы Microsoft.</w:t>
      </w:r>
      <w:r w:rsidR="00114D7A" w:rsidRPr="006C2DEC">
        <w:rPr>
          <w:lang w:val="ru-RU"/>
        </w:rPr>
        <w:t xml:space="preserve"> </w:t>
      </w:r>
      <w:r w:rsidR="00395DB8" w:rsidRPr="006C2DEC">
        <w:rPr>
          <w:b w:val="0"/>
          <w:bCs w:val="0"/>
          <w:sz w:val="20"/>
          <w:szCs w:val="20"/>
          <w:lang w:val="ru-RU"/>
        </w:rPr>
        <w:t xml:space="preserve">Программное обеспечение включает другие программы Microsoft, перечисленные по адресу </w:t>
      </w:r>
      <w:hyperlink r:id="rId12" w:history="1">
        <w:r w:rsidR="00395DB8" w:rsidRPr="006C2DEC">
          <w:rPr>
            <w:rStyle w:val="Hyperlink"/>
            <w:b w:val="0"/>
            <w:bCs w:val="0"/>
            <w:sz w:val="20"/>
            <w:szCs w:val="20"/>
            <w:lang w:val="ru-RU"/>
          </w:rPr>
          <w:t>http://go.microsoft.com/fwlink/?LinkID=231864</w:t>
        </w:r>
      </w:hyperlink>
      <w:r w:rsidR="00395DB8" w:rsidRPr="006C2DEC">
        <w:rPr>
          <w:b w:val="0"/>
          <w:bCs w:val="0"/>
          <w:sz w:val="20"/>
          <w:szCs w:val="20"/>
          <w:lang w:val="ru-RU"/>
        </w:rPr>
        <w:t>, которые лицензируются на связанных с</w:t>
      </w:r>
      <w:r w:rsidR="002C3C11">
        <w:rPr>
          <w:b w:val="0"/>
          <w:bCs w:val="0"/>
          <w:sz w:val="20"/>
          <w:szCs w:val="20"/>
        </w:rPr>
        <w:t> </w:t>
      </w:r>
      <w:r w:rsidR="00395DB8" w:rsidRPr="006C2DEC">
        <w:rPr>
          <w:b w:val="0"/>
          <w:bCs w:val="0"/>
          <w:sz w:val="20"/>
          <w:szCs w:val="20"/>
          <w:lang w:val="ru-RU"/>
        </w:rPr>
        <w:t>ними</w:t>
      </w:r>
      <w:r w:rsidR="002C3C11">
        <w:rPr>
          <w:b w:val="0"/>
          <w:bCs w:val="0"/>
          <w:sz w:val="20"/>
          <w:szCs w:val="20"/>
        </w:rPr>
        <w:t> </w:t>
      </w:r>
      <w:r w:rsidR="00395DB8" w:rsidRPr="006C2DEC">
        <w:rPr>
          <w:b w:val="0"/>
          <w:bCs w:val="0"/>
          <w:sz w:val="20"/>
          <w:szCs w:val="20"/>
          <w:lang w:val="ru-RU"/>
        </w:rPr>
        <w:t>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14:paraId="6C5136B6" w14:textId="77777777" w:rsidR="001F6FCD" w:rsidRPr="006C2DEC" w:rsidRDefault="00114D7A" w:rsidP="001F6FCD">
      <w:pPr>
        <w:pStyle w:val="Heading1"/>
        <w:widowControl w:val="0"/>
        <w:ind w:left="360" w:hanging="360"/>
        <w:rPr>
          <w:lang w:val="ru-RU"/>
        </w:rPr>
      </w:pPr>
      <w:r w:rsidRPr="006C2DEC">
        <w:rPr>
          <w:sz w:val="20"/>
          <w:szCs w:val="20"/>
          <w:lang w:val="ru-RU"/>
        </w:rPr>
        <w:t>ДОПОЛНИТЕЛЬНЫЕ УСЛОВИЯ ЛИЦЕНЗИРОВАНИЯ И ПРАВА НА ИСПОЛЬЗОВАНИЕ.</w:t>
      </w:r>
    </w:p>
    <w:p w14:paraId="6C5136B7" w14:textId="77777777" w:rsidR="001F6FCD" w:rsidRPr="006C2DEC" w:rsidRDefault="00114D7A" w:rsidP="001F6FCD">
      <w:pPr>
        <w:pStyle w:val="Heading2"/>
        <w:widowControl w:val="0"/>
        <w:ind w:hanging="360"/>
      </w:pPr>
      <w:r w:rsidRPr="006C2DEC">
        <w:rPr>
          <w:sz w:val="20"/>
          <w:szCs w:val="20"/>
          <w:lang w:val="ru-RU"/>
        </w:rPr>
        <w:t>Клиентские лицензии (CAL).</w:t>
      </w:r>
    </w:p>
    <w:p w14:paraId="6C5136B8" w14:textId="77777777" w:rsidR="001F6FCD" w:rsidRPr="006C2DEC" w:rsidRDefault="00F25737" w:rsidP="001F6FCD">
      <w:pPr>
        <w:pStyle w:val="Heading3Bold"/>
        <w:widowControl w:val="0"/>
        <w:tabs>
          <w:tab w:val="clear" w:pos="1077"/>
          <w:tab w:val="clear" w:pos="1440"/>
          <w:tab w:val="num" w:pos="1080"/>
        </w:tabs>
        <w:rPr>
          <w:lang w:val="ru-RU"/>
        </w:rPr>
      </w:pPr>
      <w:r w:rsidRPr="006C2DEC">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114D7A" w:rsidRPr="006C2DEC">
        <w:rPr>
          <w:lang w:val="ru-RU"/>
        </w:rPr>
        <w:t xml:space="preserve"> </w:t>
      </w:r>
      <w:r w:rsidR="00114D7A" w:rsidRPr="006C2DEC">
        <w:rPr>
          <w:b w:val="0"/>
          <w:bCs w:val="0"/>
          <w:sz w:val="20"/>
          <w:szCs w:val="20"/>
          <w:lang w:val="ru-RU"/>
        </w:rPr>
        <w:t>Каждый аппаратный раздел или стоечный модуль считается отдельным устройством.</w:t>
      </w:r>
    </w:p>
    <w:p w14:paraId="6C5136B9" w14:textId="77777777" w:rsidR="001F6FCD" w:rsidRPr="006C2DEC" w:rsidRDefault="00114D7A" w:rsidP="001F6FCD">
      <w:pPr>
        <w:pStyle w:val="Bullet4"/>
        <w:widowControl w:val="0"/>
        <w:rPr>
          <w:lang w:val="ru-RU"/>
        </w:rPr>
      </w:pPr>
      <w:r w:rsidRPr="006C2DEC">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6C5136BA" w14:textId="77777777" w:rsidR="001F6FCD" w:rsidRPr="006C2DEC" w:rsidRDefault="00114D7A" w:rsidP="001F6FCD">
      <w:pPr>
        <w:pStyle w:val="Bullet4"/>
        <w:widowControl w:val="0"/>
        <w:rPr>
          <w:lang w:val="ru-RU"/>
        </w:rPr>
      </w:pPr>
      <w:r w:rsidRPr="006C2DEC">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C5136BB" w14:textId="77777777" w:rsidR="001F6FCD" w:rsidRPr="006C2DEC" w:rsidRDefault="00114D7A" w:rsidP="001F6FCD">
      <w:pPr>
        <w:pStyle w:val="Bullet4"/>
        <w:widowControl w:val="0"/>
        <w:rPr>
          <w:lang w:val="ru-RU"/>
        </w:rPr>
      </w:pPr>
      <w:r w:rsidRPr="006C2DEC">
        <w:rPr>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p>
    <w:p w14:paraId="6C5136BC" w14:textId="77777777" w:rsidR="001F6FCD" w:rsidRPr="006C2DEC" w:rsidRDefault="001F6FCD" w:rsidP="001F6FCD">
      <w:pPr>
        <w:pStyle w:val="Heading3Bold"/>
        <w:widowControl w:val="0"/>
        <w:tabs>
          <w:tab w:val="clear" w:pos="1077"/>
          <w:tab w:val="clear" w:pos="1440"/>
          <w:tab w:val="num" w:pos="1080"/>
        </w:tabs>
        <w:rPr>
          <w:lang w:val="ru-RU"/>
        </w:rPr>
      </w:pPr>
      <w:r w:rsidRPr="006C2DEC">
        <w:rPr>
          <w:rFonts w:eastAsia="SimSun"/>
          <w:sz w:val="20"/>
          <w:szCs w:val="20"/>
          <w:lang w:val="ru-RU"/>
        </w:rPr>
        <w:t xml:space="preserve">Типы клиентских лицензий. </w:t>
      </w:r>
      <w:r w:rsidRPr="006C2DEC">
        <w:rPr>
          <w:rFonts w:eastAsia="SimSun"/>
          <w:b w:val="0"/>
          <w:bCs w:val="0"/>
          <w:sz w:val="20"/>
          <w:szCs w:val="20"/>
          <w:lang w:val="ru-RU"/>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114D7A" w:rsidRPr="006C2DEC">
        <w:rPr>
          <w:lang w:val="ru-RU"/>
        </w:rPr>
        <w:t xml:space="preserve"> </w:t>
      </w:r>
      <w:r w:rsidR="00114D7A" w:rsidRPr="006C2DEC">
        <w:rPr>
          <w:b w:val="0"/>
          <w:bCs w:val="0"/>
          <w:sz w:val="20"/>
          <w:szCs w:val="20"/>
          <w:lang w:val="ru-RU"/>
        </w:rPr>
        <w:t>Можно использовать комбинацию клиентских лицензий «на устройство» и «на пользователя».</w:t>
      </w:r>
    </w:p>
    <w:p w14:paraId="6C5136BD" w14:textId="77777777" w:rsidR="001F6FCD" w:rsidRPr="006C2DEC" w:rsidRDefault="001F6FCD" w:rsidP="001F6FCD">
      <w:pPr>
        <w:pStyle w:val="Heading3Bold"/>
        <w:widowControl w:val="0"/>
        <w:tabs>
          <w:tab w:val="clear" w:pos="1077"/>
          <w:tab w:val="clear" w:pos="1440"/>
          <w:tab w:val="num" w:pos="1080"/>
        </w:tabs>
        <w:ind w:left="1080" w:hanging="360"/>
        <w:rPr>
          <w:lang w:val="ru-RU"/>
        </w:rPr>
      </w:pPr>
      <w:r w:rsidRPr="006C2DEC">
        <w:rPr>
          <w:rFonts w:eastAsia="SimSun"/>
          <w:sz w:val="20"/>
          <w:szCs w:val="20"/>
          <w:lang w:val="ru-RU"/>
        </w:rPr>
        <w:t>Передача клиентских лицензий.</w:t>
      </w:r>
      <w:r w:rsidR="00114D7A" w:rsidRPr="006C2DEC">
        <w:rPr>
          <w:lang w:val="ru-RU"/>
        </w:rPr>
        <w:t xml:space="preserve"> </w:t>
      </w:r>
      <w:r w:rsidR="00114D7A" w:rsidRPr="006C2DEC">
        <w:rPr>
          <w:b w:val="0"/>
          <w:bCs w:val="0"/>
          <w:sz w:val="20"/>
          <w:szCs w:val="20"/>
          <w:lang w:val="ru-RU"/>
        </w:rPr>
        <w:t>Вы можете:</w:t>
      </w:r>
    </w:p>
    <w:p w14:paraId="6C5136BE" w14:textId="77777777" w:rsidR="001F6FCD" w:rsidRPr="006C2DEC" w:rsidRDefault="00F25737" w:rsidP="001F6FCD">
      <w:pPr>
        <w:pStyle w:val="Bullet4"/>
        <w:widowControl w:val="0"/>
      </w:pPr>
      <w:r w:rsidRPr="006C2DEC">
        <w:rPr>
          <w:sz w:val="20"/>
          <w:szCs w:val="20"/>
          <w:lang w:val="ru-RU"/>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14:paraId="6C5136BF" w14:textId="77777777" w:rsidR="001F6FCD" w:rsidRPr="006C2DEC" w:rsidRDefault="00114D7A" w:rsidP="001F6FCD">
      <w:pPr>
        <w:pStyle w:val="Bullet4"/>
        <w:widowControl w:val="0"/>
      </w:pPr>
      <w:r w:rsidRPr="006C2DEC">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C5136C0" w14:textId="77777777" w:rsidR="001F6FCD" w:rsidRPr="006C2DEC" w:rsidRDefault="001F6FCD" w:rsidP="001F6FCD">
      <w:pPr>
        <w:pStyle w:val="Heading2"/>
        <w:widowControl w:val="0"/>
        <w:ind w:hanging="360"/>
        <w:rPr>
          <w:lang w:val="ru-RU"/>
        </w:rPr>
      </w:pPr>
      <w:r w:rsidRPr="006C2DEC">
        <w:rPr>
          <w:rFonts w:eastAsia="SimSun"/>
          <w:sz w:val="20"/>
          <w:szCs w:val="20"/>
          <w:lang w:val="ru-RU"/>
        </w:rPr>
        <w:t>Мультиплексирование.</w:t>
      </w:r>
      <w:r w:rsidR="00114D7A" w:rsidRPr="006C2DEC">
        <w:rPr>
          <w:lang w:val="ru-RU"/>
        </w:rPr>
        <w:t xml:space="preserve"> </w:t>
      </w:r>
      <w:r w:rsidR="00114D7A" w:rsidRPr="006C2DEC">
        <w:rPr>
          <w:b w:val="0"/>
          <w:bCs w:val="0"/>
          <w:sz w:val="20"/>
          <w:szCs w:val="20"/>
          <w:lang w:val="ru-RU"/>
        </w:rPr>
        <w:t>Оборудование или программное обеспечение, которое вы используете для</w:t>
      </w:r>
    </w:p>
    <w:p w14:paraId="6C5136C1" w14:textId="77777777" w:rsidR="001F6FCD" w:rsidRPr="006C2DEC" w:rsidRDefault="00114D7A" w:rsidP="001F6FCD">
      <w:pPr>
        <w:pStyle w:val="Bullet3"/>
        <w:widowControl w:val="0"/>
      </w:pPr>
      <w:r w:rsidRPr="006C2DEC">
        <w:rPr>
          <w:sz w:val="20"/>
          <w:szCs w:val="20"/>
          <w:lang w:val="ru-RU"/>
        </w:rPr>
        <w:t>создания пулов подключений,</w:t>
      </w:r>
    </w:p>
    <w:p w14:paraId="6C5136C2" w14:textId="77777777" w:rsidR="001F6FCD" w:rsidRPr="006C2DEC" w:rsidRDefault="00114D7A" w:rsidP="001F6FCD">
      <w:pPr>
        <w:pStyle w:val="Bullet3"/>
        <w:widowControl w:val="0"/>
      </w:pPr>
      <w:r w:rsidRPr="006C2DEC">
        <w:rPr>
          <w:sz w:val="20"/>
          <w:szCs w:val="20"/>
          <w:lang w:val="ru-RU"/>
        </w:rPr>
        <w:t>перенаправления информации,</w:t>
      </w:r>
    </w:p>
    <w:p w14:paraId="6C5136C3" w14:textId="77777777" w:rsidR="001F6FCD" w:rsidRPr="006C2DEC" w:rsidRDefault="00114D7A" w:rsidP="001F6FCD">
      <w:pPr>
        <w:pStyle w:val="Bullet3"/>
        <w:widowControl w:val="0"/>
        <w:rPr>
          <w:lang w:val="ru-RU"/>
        </w:rPr>
      </w:pPr>
      <w:r w:rsidRPr="006C2DEC">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6C5136C4" w14:textId="77777777" w:rsidR="001F6FCD" w:rsidRPr="006C2DEC" w:rsidRDefault="00114D7A" w:rsidP="001F6FCD">
      <w:pPr>
        <w:pStyle w:val="Body2"/>
        <w:widowControl w:val="0"/>
        <w:rPr>
          <w:lang w:val="ru-RU"/>
        </w:rPr>
      </w:pPr>
      <w:r w:rsidRPr="006C2DEC">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6C5136C5" w14:textId="77777777" w:rsidR="001F6FCD" w:rsidRPr="006C2DEC" w:rsidRDefault="001F6FCD" w:rsidP="001F6FCD">
      <w:pPr>
        <w:pStyle w:val="Heading2"/>
        <w:widowControl w:val="0"/>
        <w:ind w:hanging="360"/>
        <w:rPr>
          <w:lang w:val="ru-RU"/>
        </w:rPr>
      </w:pPr>
      <w:r w:rsidRPr="006C2DEC">
        <w:rPr>
          <w:rFonts w:eastAsia="SimSun"/>
          <w:sz w:val="20"/>
          <w:szCs w:val="20"/>
          <w:lang w:val="ru-RU"/>
        </w:rPr>
        <w:t xml:space="preserve">Запрет на разделение серверного программного обеспечения на компоненты. </w:t>
      </w:r>
      <w:r w:rsidRPr="006C2DEC">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114D7A" w:rsidRPr="006C2DEC">
        <w:rPr>
          <w:lang w:val="ru-RU"/>
        </w:rPr>
        <w:t xml:space="preserve"> </w:t>
      </w:r>
      <w:r w:rsidR="00114D7A" w:rsidRPr="006C2DEC">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14:paraId="6C5136C6" w14:textId="77777777" w:rsidR="001F6FCD" w:rsidRPr="006C2DEC" w:rsidRDefault="00114D7A" w:rsidP="001F6FCD">
      <w:pPr>
        <w:pStyle w:val="Heading2"/>
        <w:widowControl w:val="0"/>
        <w:ind w:hanging="360"/>
        <w:rPr>
          <w:lang w:val="ru-RU"/>
        </w:rPr>
      </w:pPr>
      <w:r w:rsidRPr="006C2DEC">
        <w:rPr>
          <w:sz w:val="20"/>
          <w:szCs w:val="20"/>
          <w:lang w:val="ru-RU"/>
        </w:rPr>
        <w:t>Максимальное количество экземпляров.</w:t>
      </w:r>
      <w:r w:rsidRPr="006C2DEC">
        <w:rPr>
          <w:lang w:val="ru-RU"/>
        </w:rPr>
        <w:t xml:space="preserve"> </w:t>
      </w:r>
      <w:r w:rsidRPr="006C2DEC">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C5136C7" w14:textId="77777777" w:rsidR="001F6FCD" w:rsidRPr="006C2DEC" w:rsidRDefault="001F6FCD" w:rsidP="001F6FCD">
      <w:pPr>
        <w:pStyle w:val="Heading2"/>
        <w:widowControl w:val="0"/>
        <w:rPr>
          <w:lang w:val="ru-RU"/>
        </w:rPr>
      </w:pPr>
      <w:r w:rsidRPr="006C2DEC">
        <w:rPr>
          <w:rFonts w:eastAsia="SimSun"/>
          <w:sz w:val="20"/>
          <w:szCs w:val="20"/>
          <w:lang w:val="ru-RU"/>
        </w:rPr>
        <w:t xml:space="preserve">Резервный сервер. </w:t>
      </w:r>
      <w:r w:rsidRPr="006C2DEC">
        <w:rPr>
          <w:rFonts w:eastAsia="SimSun"/>
          <w:b w:val="0"/>
          <w:bCs w:val="0"/>
          <w:sz w:val="20"/>
          <w:szCs w:val="20"/>
          <w:lang w:val="ru-RU"/>
        </w:rPr>
        <w:t>Для каждой операционной среды, в которой работают экземпляры, вы имеете право запустить такое же количество пассивных резервных экземпляров в отдельной операционной среде для временной поддержки.</w:t>
      </w:r>
      <w:r w:rsidR="00114D7A" w:rsidRPr="006C2DEC">
        <w:rPr>
          <w:lang w:val="ru-RU"/>
        </w:rPr>
        <w:t xml:space="preserve"> </w:t>
      </w:r>
      <w:r w:rsidR="00114D7A" w:rsidRPr="006C2DEC">
        <w:rPr>
          <w:b w:val="0"/>
          <w:bCs w:val="0"/>
          <w:sz w:val="20"/>
          <w:szCs w:val="20"/>
          <w:lang w:val="ru-RU"/>
        </w:rPr>
        <w:t>Пассивные резервные экземпляры можно запускать на сервере, не являющемся лицензированным сервером.</w:t>
      </w:r>
    </w:p>
    <w:p w14:paraId="6C5136C8" w14:textId="77777777" w:rsidR="001F6FCD" w:rsidRPr="006C2DEC" w:rsidRDefault="00F8640F" w:rsidP="001F6FCD">
      <w:pPr>
        <w:pStyle w:val="Heading2"/>
        <w:widowControl w:val="0"/>
        <w:rPr>
          <w:lang w:val="ru-RU"/>
        </w:rPr>
      </w:pPr>
      <w:r w:rsidRPr="006C2DEC">
        <w:rPr>
          <w:sz w:val="20"/>
          <w:szCs w:val="20"/>
          <w:lang w:val="ru-RU"/>
        </w:rPr>
        <w:t>Службы</w:t>
      </w:r>
      <w:r w:rsidRPr="00C05B82">
        <w:rPr>
          <w:sz w:val="20"/>
          <w:szCs w:val="20"/>
          <w:lang w:val="ru-RU"/>
        </w:rPr>
        <w:t xml:space="preserve"> </w:t>
      </w:r>
      <w:r w:rsidRPr="00FE3277">
        <w:rPr>
          <w:sz w:val="20"/>
          <w:szCs w:val="20"/>
        </w:rPr>
        <w:t>SQL</w:t>
      </w:r>
      <w:r w:rsidRPr="00C05B82">
        <w:rPr>
          <w:sz w:val="20"/>
          <w:szCs w:val="20"/>
          <w:lang w:val="ru-RU"/>
        </w:rPr>
        <w:t xml:space="preserve"> </w:t>
      </w:r>
      <w:r w:rsidRPr="00FE3277">
        <w:rPr>
          <w:sz w:val="20"/>
          <w:szCs w:val="20"/>
        </w:rPr>
        <w:t>Server</w:t>
      </w:r>
      <w:r w:rsidRPr="00C05B82">
        <w:rPr>
          <w:sz w:val="20"/>
          <w:szCs w:val="20"/>
          <w:lang w:val="ru-RU"/>
        </w:rPr>
        <w:t xml:space="preserve"> </w:t>
      </w:r>
      <w:r w:rsidRPr="00FE3277">
        <w:rPr>
          <w:sz w:val="20"/>
          <w:szCs w:val="20"/>
        </w:rPr>
        <w:t>Reporting</w:t>
      </w:r>
      <w:r w:rsidRPr="00C05B82">
        <w:rPr>
          <w:sz w:val="20"/>
          <w:szCs w:val="20"/>
          <w:lang w:val="ru-RU"/>
        </w:rPr>
        <w:t xml:space="preserve"> </w:t>
      </w:r>
      <w:r w:rsidRPr="00FE3277">
        <w:rPr>
          <w:sz w:val="20"/>
          <w:szCs w:val="20"/>
        </w:rPr>
        <w:t>Services</w:t>
      </w:r>
      <w:r w:rsidRPr="00C05B82">
        <w:rPr>
          <w:sz w:val="20"/>
          <w:szCs w:val="20"/>
          <w:lang w:val="ru-RU"/>
        </w:rPr>
        <w:t xml:space="preserve">: </w:t>
      </w:r>
      <w:r w:rsidRPr="006C2DEC">
        <w:rPr>
          <w:sz w:val="20"/>
          <w:szCs w:val="20"/>
          <w:lang w:val="ru-RU"/>
        </w:rPr>
        <w:t>элементы</w:t>
      </w:r>
      <w:r w:rsidRPr="00C05B82">
        <w:rPr>
          <w:sz w:val="20"/>
          <w:szCs w:val="20"/>
          <w:lang w:val="ru-RU"/>
        </w:rPr>
        <w:t xml:space="preserve"> </w:t>
      </w:r>
      <w:r w:rsidRPr="006C2DEC">
        <w:rPr>
          <w:sz w:val="20"/>
          <w:szCs w:val="20"/>
          <w:lang w:val="ru-RU"/>
        </w:rPr>
        <w:t>отчета</w:t>
      </w:r>
      <w:r w:rsidRPr="00C05B82">
        <w:rPr>
          <w:sz w:val="20"/>
          <w:szCs w:val="20"/>
          <w:lang w:val="ru-RU"/>
        </w:rPr>
        <w:t>-</w:t>
      </w:r>
      <w:r w:rsidRPr="006C2DEC">
        <w:rPr>
          <w:sz w:val="20"/>
          <w:szCs w:val="20"/>
          <w:lang w:val="ru-RU"/>
        </w:rPr>
        <w:t>карты</w:t>
      </w:r>
      <w:r w:rsidRPr="00C05B82">
        <w:rPr>
          <w:sz w:val="20"/>
          <w:szCs w:val="20"/>
          <w:lang w:val="ru-RU"/>
        </w:rPr>
        <w:t>.</w:t>
      </w:r>
      <w:r w:rsidR="001F6FCD" w:rsidRPr="00C05B82">
        <w:rPr>
          <w:rFonts w:eastAsia="SimSun"/>
          <w:sz w:val="20"/>
          <w:szCs w:val="20"/>
          <w:lang w:val="ru-RU"/>
        </w:rPr>
        <w:t xml:space="preserve"> </w:t>
      </w:r>
      <w:r w:rsidRPr="006C2DEC">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1F6FCD" w:rsidRPr="006C2DEC">
        <w:rPr>
          <w:rFonts w:eastAsia="SimSun"/>
          <w:sz w:val="20"/>
          <w:szCs w:val="20"/>
          <w:lang w:val="ru-RU"/>
        </w:rPr>
        <w:t xml:space="preserve"> </w:t>
      </w:r>
      <w:r w:rsidRPr="006C2DEC">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1F6FCD" w:rsidRPr="006C2DEC">
        <w:rPr>
          <w:rFonts w:eastAsia="SimSun"/>
          <w:sz w:val="20"/>
          <w:szCs w:val="20"/>
          <w:lang w:val="ru-RU"/>
        </w:rPr>
        <w:t xml:space="preserve"> </w:t>
      </w:r>
      <w:r w:rsidRPr="006C2DEC">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1F6FCD" w:rsidRPr="006C2DEC">
        <w:rPr>
          <w:rFonts w:eastAsia="SimSun"/>
          <w:sz w:val="20"/>
          <w:szCs w:val="20"/>
          <w:lang w:val="ru-RU"/>
        </w:rPr>
        <w:t xml:space="preserve"> </w:t>
      </w:r>
      <w:r w:rsidR="00FA6256" w:rsidRPr="006C2DEC">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1F6FCD" w:rsidRPr="006C2DEC">
        <w:rPr>
          <w:rFonts w:eastAsia="SimSun"/>
          <w:sz w:val="20"/>
          <w:szCs w:val="20"/>
          <w:lang w:val="ru-RU"/>
        </w:rPr>
        <w:t xml:space="preserve"> </w:t>
      </w:r>
      <w:r w:rsidR="005825E5" w:rsidRPr="006C2DEC">
        <w:rPr>
          <w:b w:val="0"/>
          <w:bCs w:val="0"/>
          <w:sz w:val="20"/>
          <w:szCs w:val="20"/>
          <w:lang w:val="ru-RU"/>
        </w:rPr>
        <w:t>Вы не имеете прав</w:t>
      </w:r>
      <w:r w:rsidR="0076782B" w:rsidRPr="006C2DEC">
        <w:rPr>
          <w:b w:val="0"/>
          <w:bCs w:val="0"/>
          <w:sz w:val="20"/>
          <w:szCs w:val="20"/>
          <w:lang w:val="ru-RU"/>
        </w:rPr>
        <w:t>а</w:t>
      </w:r>
      <w:r w:rsidR="005825E5" w:rsidRPr="006C2DEC">
        <w:rPr>
          <w:b w:val="0"/>
          <w:bCs w:val="0"/>
          <w:sz w:val="20"/>
          <w:szCs w:val="20"/>
          <w:lang w:val="ru-RU"/>
        </w:rPr>
        <w:t xml:space="preserve"> </w:t>
      </w:r>
      <w:r w:rsidR="0076782B" w:rsidRPr="006C2DEC">
        <w:rPr>
          <w:b w:val="0"/>
          <w:bCs w:val="0"/>
          <w:sz w:val="20"/>
          <w:szCs w:val="20"/>
          <w:lang w:val="ru-RU"/>
        </w:rPr>
        <w:t xml:space="preserve">каким-либо иным способом </w:t>
      </w:r>
      <w:r w:rsidR="005825E5" w:rsidRPr="006C2DEC">
        <w:rPr>
          <w:b w:val="0"/>
          <w:bCs w:val="0"/>
          <w:sz w:val="20"/>
          <w:szCs w:val="20"/>
          <w:lang w:val="ru-RU"/>
        </w:rPr>
        <w:t>копировать, сохранять, архивировать и создавать базу данных содержимого, доступного с помо</w:t>
      </w:r>
      <w:r w:rsidR="0076782B" w:rsidRPr="006C2DEC">
        <w:rPr>
          <w:b w:val="0"/>
          <w:bCs w:val="0"/>
          <w:sz w:val="20"/>
          <w:szCs w:val="20"/>
          <w:lang w:val="ru-RU"/>
        </w:rPr>
        <w:t>щью Bing Maps API</w:t>
      </w:r>
      <w:r w:rsidR="005825E5" w:rsidRPr="006C2DEC">
        <w:rPr>
          <w:b w:val="0"/>
          <w:bCs w:val="0"/>
          <w:sz w:val="20"/>
          <w:szCs w:val="20"/>
          <w:lang w:val="ru-RU"/>
        </w:rPr>
        <w:t>.</w:t>
      </w:r>
      <w:r w:rsidR="00114D7A" w:rsidRPr="006C2DEC">
        <w:rPr>
          <w:lang w:val="ru-RU"/>
        </w:rPr>
        <w:t xml:space="preserve"> </w:t>
      </w:r>
      <w:r w:rsidR="005825E5" w:rsidRPr="006C2DEC">
        <w:rPr>
          <w:b w:val="0"/>
          <w:bCs w:val="0"/>
          <w:sz w:val="20"/>
          <w:szCs w:val="20"/>
          <w:lang w:val="ru-RU"/>
        </w:rPr>
        <w:t>Вы не имеете прав</w:t>
      </w:r>
      <w:r w:rsidR="009579AC" w:rsidRPr="006C2DEC">
        <w:rPr>
          <w:b w:val="0"/>
          <w:bCs w:val="0"/>
          <w:sz w:val="20"/>
          <w:szCs w:val="20"/>
          <w:lang w:val="ru-RU"/>
        </w:rPr>
        <w:t>а</w:t>
      </w:r>
      <w:r w:rsidR="005825E5" w:rsidRPr="006C2DEC">
        <w:rPr>
          <w:b w:val="0"/>
          <w:bCs w:val="0"/>
          <w:sz w:val="20"/>
          <w:szCs w:val="20"/>
          <w:lang w:val="ru-RU"/>
        </w:rPr>
        <w:t xml:space="preserve"> использовать в каких-либо целях следующие данные, даже если они доступны посредством программного интерфейса Bing Maps API:</w:t>
      </w:r>
    </w:p>
    <w:p w14:paraId="6C5136C9" w14:textId="77777777" w:rsidR="001F6FCD" w:rsidRPr="006C2DEC" w:rsidRDefault="009579AC" w:rsidP="001F6FCD">
      <w:pPr>
        <w:pStyle w:val="Bullet4"/>
        <w:widowControl w:val="0"/>
        <w:tabs>
          <w:tab w:val="clear" w:pos="1437"/>
          <w:tab w:val="num" w:pos="1080"/>
        </w:tabs>
        <w:ind w:left="1080"/>
        <w:rPr>
          <w:lang w:val="ru-RU"/>
        </w:rPr>
      </w:pPr>
      <w:r w:rsidRPr="006C2DEC">
        <w:rPr>
          <w:sz w:val="20"/>
          <w:szCs w:val="20"/>
          <w:lang w:val="ru-RU"/>
        </w:rPr>
        <w:t xml:space="preserve">программные интерфейсы Bing Maps API для управления движением или составления маршрута </w:t>
      </w:r>
      <w:r w:rsidR="00636C11" w:rsidRPr="006C2DEC">
        <w:rPr>
          <w:sz w:val="20"/>
          <w:szCs w:val="20"/>
          <w:lang w:val="ru-RU"/>
        </w:rPr>
        <w:t>с использованием</w:t>
      </w:r>
      <w:r w:rsidRPr="006C2DEC">
        <w:rPr>
          <w:sz w:val="20"/>
          <w:szCs w:val="20"/>
          <w:lang w:val="ru-RU"/>
        </w:rPr>
        <w:t xml:space="preserve"> датчиков;</w:t>
      </w:r>
    </w:p>
    <w:p w14:paraId="6C5136CA" w14:textId="77777777" w:rsidR="001F6FCD" w:rsidRPr="006C2DEC" w:rsidRDefault="005825E5" w:rsidP="001F6FCD">
      <w:pPr>
        <w:pStyle w:val="Bullet4"/>
        <w:widowControl w:val="0"/>
        <w:tabs>
          <w:tab w:val="clear" w:pos="1437"/>
          <w:tab w:val="num" w:pos="1080"/>
        </w:tabs>
        <w:ind w:left="1080"/>
        <w:rPr>
          <w:lang w:val="ru-RU"/>
        </w:rPr>
      </w:pPr>
      <w:r w:rsidRPr="006C2DEC">
        <w:rPr>
          <w:sz w:val="20"/>
          <w:szCs w:val="20"/>
          <w:lang w:val="ru-RU"/>
        </w:rPr>
        <w:t xml:space="preserve">данные о дорожном движении или вид </w:t>
      </w:r>
      <w:r w:rsidR="009579AC" w:rsidRPr="006C2DEC">
        <w:rPr>
          <w:sz w:val="20"/>
          <w:szCs w:val="20"/>
          <w:lang w:val="ru-RU"/>
        </w:rPr>
        <w:t xml:space="preserve">с высоты птичьего полета </w:t>
      </w:r>
      <w:r w:rsidRPr="006C2DEC">
        <w:rPr>
          <w:sz w:val="20"/>
          <w:szCs w:val="20"/>
          <w:lang w:val="ru-RU"/>
        </w:rPr>
        <w:t>(или связанные метаданные).</w:t>
      </w:r>
    </w:p>
    <w:p w14:paraId="6C5136CB" w14:textId="77777777" w:rsidR="001F6FCD" w:rsidRPr="006C2DEC" w:rsidRDefault="005825E5" w:rsidP="001F6FCD">
      <w:pPr>
        <w:pStyle w:val="Body2"/>
        <w:widowControl w:val="0"/>
        <w:rPr>
          <w:lang w:val="ru-RU"/>
        </w:rPr>
      </w:pPr>
      <w:r w:rsidRPr="006C2DEC">
        <w:rPr>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6C5136CD" w14:textId="77777777" w:rsidR="001F6FCD" w:rsidRPr="006C2DEC" w:rsidRDefault="001F6FCD" w:rsidP="001F6FCD">
      <w:pPr>
        <w:pStyle w:val="Heading1"/>
        <w:widowControl w:val="0"/>
        <w:rPr>
          <w:lang w:val="ru-RU"/>
        </w:rPr>
      </w:pPr>
      <w:r w:rsidRPr="006C2DEC">
        <w:rPr>
          <w:rFonts w:eastAsia="SimSun"/>
          <w:sz w:val="20"/>
          <w:szCs w:val="20"/>
          <w:lang w:val="ru-RU"/>
        </w:rPr>
        <w:t xml:space="preserve">СЛУЖБЫ ИНТЕРНЕТА. </w:t>
      </w:r>
      <w:r w:rsidRPr="006C2DEC">
        <w:rPr>
          <w:rFonts w:eastAsia="SimSun"/>
          <w:b w:val="0"/>
          <w:bCs w:val="0"/>
          <w:sz w:val="20"/>
          <w:szCs w:val="20"/>
          <w:lang w:val="ru-RU"/>
        </w:rPr>
        <w:t>Вместе с программным обеспечением Microsoft предоставляет доступ к службам Интернета.</w:t>
      </w:r>
      <w:r w:rsidR="00114D7A" w:rsidRPr="006C2DEC">
        <w:rPr>
          <w:lang w:val="ru-RU"/>
        </w:rPr>
        <w:t xml:space="preserve"> </w:t>
      </w:r>
      <w:r w:rsidR="00114D7A" w:rsidRPr="006C2DEC">
        <w:rPr>
          <w:b w:val="0"/>
          <w:bCs w:val="0"/>
          <w:sz w:val="20"/>
          <w:szCs w:val="20"/>
          <w:lang w:val="ru-RU"/>
        </w:rPr>
        <w:t>Microsoft имеет право в любое время изменить или прекратить работу этих служб.</w:t>
      </w:r>
    </w:p>
    <w:p w14:paraId="6C5136CE" w14:textId="77777777" w:rsidR="001F6FCD" w:rsidRPr="006C2DEC" w:rsidRDefault="001F6FCD" w:rsidP="001F6FCD">
      <w:pPr>
        <w:pStyle w:val="Heading1"/>
        <w:widowControl w:val="0"/>
        <w:rPr>
          <w:lang w:val="ru-RU"/>
        </w:rPr>
      </w:pPr>
      <w:r w:rsidRPr="006C2DEC">
        <w:rPr>
          <w:rFonts w:eastAsia="SimSun"/>
          <w:sz w:val="20"/>
          <w:szCs w:val="20"/>
          <w:lang w:val="ru-RU"/>
        </w:rPr>
        <w:t xml:space="preserve">ПРОГРАММНОЕ ОБЕСПЕЧЕНИЕ .NET FRAMEWORK. </w:t>
      </w:r>
      <w:r w:rsidRPr="006C2DEC">
        <w:rPr>
          <w:rFonts w:eastAsia="SimSun"/>
          <w:b w:val="0"/>
          <w:bCs w:val="0"/>
          <w:sz w:val="20"/>
          <w:szCs w:val="20"/>
          <w:lang w:val="ru-RU"/>
        </w:rPr>
        <w:t>Это программное обеспечение содержит ПО Microsoft .NET Framework.</w:t>
      </w:r>
      <w:r w:rsidRPr="006C2DEC">
        <w:rPr>
          <w:rFonts w:eastAsia="SimSun"/>
          <w:sz w:val="20"/>
          <w:szCs w:val="20"/>
          <w:lang w:val="ru-RU"/>
        </w:rPr>
        <w:t xml:space="preserve"> </w:t>
      </w:r>
      <w:r w:rsidRPr="006C2DEC">
        <w:rPr>
          <w:rFonts w:eastAsia="SimSun"/>
          <w:b w:val="0"/>
          <w:bCs w:val="0"/>
          <w:sz w:val="20"/>
          <w:szCs w:val="20"/>
          <w:lang w:val="ru-RU"/>
        </w:rPr>
        <w:t>Это программное обеспечение является частью ОС Windows.</w:t>
      </w:r>
      <w:r w:rsidR="00114D7A" w:rsidRPr="00C05B82">
        <w:rPr>
          <w:lang w:val="ru-RU"/>
        </w:rPr>
        <w:t xml:space="preserve"> </w:t>
      </w:r>
      <w:r w:rsidR="00114D7A" w:rsidRPr="006C2DEC">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6C5136CF" w14:textId="77777777" w:rsidR="001F6FCD" w:rsidRPr="006C2DEC" w:rsidRDefault="001F6FCD" w:rsidP="001F6FCD">
      <w:pPr>
        <w:pStyle w:val="Heading1"/>
        <w:widowControl w:val="0"/>
        <w:rPr>
          <w:lang w:val="ru-RU"/>
        </w:rPr>
      </w:pPr>
      <w:r w:rsidRPr="006C2DEC">
        <w:rPr>
          <w:rFonts w:eastAsia="SimSun"/>
          <w:sz w:val="20"/>
          <w:szCs w:val="20"/>
          <w:lang w:val="ru-RU"/>
        </w:rPr>
        <w:t xml:space="preserve">ИЗМЕРЕНИЕ ПРОИЗВОДИТЕЛЬНОСТИ. </w:t>
      </w:r>
      <w:r w:rsidRPr="006C2DEC">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AB6758">
        <w:rPr>
          <w:lang w:val="ru-RU"/>
        </w:rPr>
        <w:t xml:space="preserve"> </w:t>
      </w:r>
      <w:r w:rsidR="00114D7A" w:rsidRPr="006C2DEC">
        <w:rPr>
          <w:b w:val="0"/>
          <w:bCs w:val="0"/>
          <w:sz w:val="20"/>
          <w:szCs w:val="20"/>
          <w:lang w:val="ru-RU"/>
        </w:rPr>
        <w:t>Это условие не применяется к Microsoft .NET Framework (см. далее).</w:t>
      </w:r>
    </w:p>
    <w:p w14:paraId="6C5136D0" w14:textId="77777777" w:rsidR="001F6FCD" w:rsidRPr="006C2DEC" w:rsidRDefault="001F6FCD" w:rsidP="002C3C11">
      <w:pPr>
        <w:pStyle w:val="Heading1"/>
        <w:widowControl w:val="0"/>
        <w:rPr>
          <w:lang w:val="ru-RU"/>
        </w:rPr>
      </w:pPr>
      <w:r w:rsidRPr="006C2DEC">
        <w:rPr>
          <w:rFonts w:eastAsia="SimSun"/>
          <w:sz w:val="20"/>
          <w:szCs w:val="20"/>
          <w:lang w:val="ru-RU"/>
        </w:rPr>
        <w:t xml:space="preserve">ТЕСТИРОВАНИЕ ПРОИЗВОДИТЕЛЬНОСТИ MICROSOFT .NET FRAMEWORK. </w:t>
      </w:r>
      <w:r w:rsidRPr="006C2DEC">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6C2DEC">
        <w:rPr>
          <w:rFonts w:eastAsia="SimSun"/>
          <w:sz w:val="20"/>
          <w:szCs w:val="20"/>
          <w:lang w:val="ru-RU"/>
        </w:rPr>
        <w:t xml:space="preserve"> </w:t>
      </w:r>
      <w:r w:rsidRPr="006C2DEC">
        <w:rPr>
          <w:rFonts w:eastAsia="SimSun"/>
          <w:b w:val="0"/>
          <w:bCs w:val="0"/>
          <w:sz w:val="20"/>
          <w:szCs w:val="20"/>
          <w:lang w:val="ru-RU"/>
        </w:rPr>
        <w:t>Вы можете провести внутреннее измерение производительности этих компонентов.</w:t>
      </w:r>
      <w:r w:rsidRPr="006C2DEC">
        <w:rPr>
          <w:rFonts w:eastAsia="SimSun"/>
          <w:sz w:val="20"/>
          <w:szCs w:val="20"/>
          <w:lang w:val="ru-RU"/>
        </w:rPr>
        <w:t xml:space="preserve"> </w:t>
      </w:r>
      <w:r w:rsidRPr="006C2DEC">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114D7A" w:rsidRPr="006C2DEC">
        <w:rPr>
          <w:lang w:val="ru-RU"/>
        </w:rPr>
        <w:t xml:space="preserve"> </w:t>
      </w:r>
      <w:r w:rsidR="00114D7A" w:rsidRPr="006C2DEC">
        <w:rPr>
          <w:b w:val="0"/>
          <w:bCs w:val="0"/>
          <w:sz w:val="20"/>
          <w:szCs w:val="20"/>
          <w:lang w:val="ru-RU"/>
        </w:rPr>
        <w:t>Независимо от других ваших соглашений с Microsoft, в</w:t>
      </w:r>
      <w:r w:rsidR="002C3C11">
        <w:rPr>
          <w:b w:val="0"/>
          <w:bCs w:val="0"/>
          <w:sz w:val="20"/>
          <w:szCs w:val="20"/>
        </w:rPr>
        <w:t> </w:t>
      </w:r>
      <w:r w:rsidR="00114D7A" w:rsidRPr="006C2DEC">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6C5136D1" w14:textId="77777777" w:rsidR="001F6FCD" w:rsidRPr="006C2DEC" w:rsidRDefault="001F6FCD" w:rsidP="00FE3277">
      <w:pPr>
        <w:pStyle w:val="Heading1"/>
      </w:pPr>
      <w:r w:rsidRPr="006C2DEC">
        <w:rPr>
          <w:sz w:val="20"/>
          <w:szCs w:val="20"/>
          <w:lang w:val="ru-RU"/>
        </w:rPr>
        <w:t xml:space="preserve">ОБЪЕМ ЛИЦЕНЗИИ. </w:t>
      </w:r>
      <w:r w:rsidRPr="006C2DEC">
        <w:rPr>
          <w:b w:val="0"/>
          <w:bCs w:val="0"/>
          <w:sz w:val="20"/>
          <w:szCs w:val="20"/>
          <w:lang w:val="ru-RU"/>
        </w:rPr>
        <w:t>Программное обеспечение не продается, а предоставляется в пользование по лицензии.</w:t>
      </w:r>
      <w:r w:rsidRPr="006C2DEC">
        <w:rPr>
          <w:sz w:val="20"/>
          <w:szCs w:val="20"/>
          <w:lang w:val="ru-RU"/>
        </w:rPr>
        <w:t xml:space="preserve"> </w:t>
      </w:r>
      <w:r w:rsidRPr="006C2DEC">
        <w:rPr>
          <w:b w:val="0"/>
          <w:bCs w:val="0"/>
          <w:sz w:val="20"/>
          <w:szCs w:val="20"/>
          <w:lang w:val="ru-RU"/>
        </w:rPr>
        <w:t>Это соглашение дает вам только некоторые права на использование программного обеспечения.</w:t>
      </w:r>
      <w:r w:rsidR="00114D7A" w:rsidRPr="006C2DEC">
        <w:rPr>
          <w:lang w:val="ru-RU"/>
        </w:rPr>
        <w:t xml:space="preserve"> </w:t>
      </w:r>
      <w:r w:rsidR="00114D7A" w:rsidRPr="006C2DEC">
        <w:rPr>
          <w:b w:val="0"/>
          <w:bCs w:val="0"/>
          <w:sz w:val="20"/>
          <w:szCs w:val="20"/>
          <w:lang w:val="ru-RU"/>
        </w:rPr>
        <w:t>Лицензиар и Microsoft оставляют за собой все остальные права.</w:t>
      </w:r>
      <w:r w:rsidR="00114D7A" w:rsidRPr="006C2DEC">
        <w:rPr>
          <w:lang w:val="ru-RU"/>
        </w:rPr>
        <w:t xml:space="preserve"> </w:t>
      </w:r>
      <w:r w:rsidR="00114D7A" w:rsidRPr="006C2DEC">
        <w:rPr>
          <w:b w:val="0"/>
          <w:bCs w:val="0"/>
          <w:sz w:val="20"/>
          <w:szCs w:val="20"/>
          <w:lang w:val="ru-RU"/>
        </w:rPr>
        <w:t>За</w:t>
      </w:r>
      <w:r w:rsidR="00FE3277">
        <w:rPr>
          <w:b w:val="0"/>
          <w:bCs w:val="0"/>
          <w:sz w:val="20"/>
          <w:szCs w:val="20"/>
        </w:rPr>
        <w:t> </w:t>
      </w:r>
      <w:r w:rsidR="00114D7A" w:rsidRPr="006C2DEC">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114D7A" w:rsidRPr="006C2DEC">
        <w:rPr>
          <w:lang w:val="ru-RU"/>
        </w:rPr>
        <w:t xml:space="preserve"> </w:t>
      </w:r>
      <w:r w:rsidR="00114D7A" w:rsidRPr="006C2DEC">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114D7A" w:rsidRPr="006C2DEC">
        <w:rPr>
          <w:lang w:val="ru-RU"/>
        </w:rPr>
        <w:t xml:space="preserve"> </w:t>
      </w:r>
      <w:r w:rsidR="00114D7A" w:rsidRPr="006C2DEC">
        <w:rPr>
          <w:b w:val="0"/>
          <w:bCs w:val="0"/>
          <w:sz w:val="20"/>
          <w:szCs w:val="20"/>
          <w:lang w:val="ru-RU"/>
        </w:rPr>
        <w:t>Вы не имеете права:</w:t>
      </w:r>
    </w:p>
    <w:p w14:paraId="6C5136D2" w14:textId="77777777" w:rsidR="001F6FCD" w:rsidRPr="006C2DEC" w:rsidRDefault="00114D7A" w:rsidP="001F6FCD">
      <w:pPr>
        <w:pStyle w:val="Bullet2"/>
        <w:widowControl w:val="0"/>
        <w:rPr>
          <w:lang w:val="ru-RU"/>
        </w:rPr>
      </w:pPr>
      <w:r w:rsidRPr="006C2DEC">
        <w:rPr>
          <w:sz w:val="20"/>
          <w:szCs w:val="20"/>
          <w:lang w:val="ru-RU"/>
        </w:rPr>
        <w:t>пытаться обойти технические ограничения в программном обеспечении;</w:t>
      </w:r>
    </w:p>
    <w:p w14:paraId="6C5136D3" w14:textId="77777777" w:rsidR="001F6FCD" w:rsidRPr="006C2DEC" w:rsidRDefault="00114D7A" w:rsidP="001F6FCD">
      <w:pPr>
        <w:pStyle w:val="Bullet2"/>
        <w:widowControl w:val="0"/>
        <w:rPr>
          <w:lang w:val="ru-RU"/>
        </w:rPr>
      </w:pPr>
      <w:r w:rsidRPr="006C2DEC">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6C5136D4" w14:textId="77777777" w:rsidR="001F6FCD" w:rsidRPr="006C2DEC" w:rsidRDefault="00114D7A" w:rsidP="001F6FCD">
      <w:pPr>
        <w:pStyle w:val="Bullet2"/>
        <w:widowControl w:val="0"/>
        <w:rPr>
          <w:lang w:val="ru-RU"/>
        </w:rPr>
      </w:pPr>
      <w:r w:rsidRPr="006C2DEC">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C5136D5" w14:textId="77777777" w:rsidR="001F6FCD" w:rsidRPr="006C2DEC" w:rsidRDefault="00114D7A" w:rsidP="001F6FCD">
      <w:pPr>
        <w:pStyle w:val="Bullet2"/>
        <w:widowControl w:val="0"/>
        <w:rPr>
          <w:lang w:val="ru-RU"/>
        </w:rPr>
      </w:pPr>
      <w:r w:rsidRPr="006C2DEC">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6C5136D6" w14:textId="77777777" w:rsidR="001F6FCD" w:rsidRPr="006C2DEC" w:rsidRDefault="00114D7A" w:rsidP="001F6FCD">
      <w:pPr>
        <w:pStyle w:val="Bullet2"/>
        <w:widowControl w:val="0"/>
        <w:rPr>
          <w:lang w:val="ru-RU"/>
        </w:rPr>
      </w:pPr>
      <w:r w:rsidRPr="006C2DEC">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6C5136D7" w14:textId="77777777" w:rsidR="001F6FCD" w:rsidRPr="006C2DEC" w:rsidRDefault="00114D7A" w:rsidP="001F6FCD">
      <w:pPr>
        <w:pStyle w:val="Bullet2"/>
        <w:widowControl w:val="0"/>
        <w:rPr>
          <w:lang w:val="ru-RU"/>
        </w:rPr>
      </w:pPr>
      <w:r w:rsidRPr="006C2DEC">
        <w:rPr>
          <w:sz w:val="20"/>
          <w:szCs w:val="20"/>
          <w:lang w:val="ru-RU"/>
        </w:rPr>
        <w:t>предоставлять программное обеспечение в прокат, в аренду или во временное пользование;</w:t>
      </w:r>
    </w:p>
    <w:p w14:paraId="6C5136D8" w14:textId="77777777" w:rsidR="001F6FCD" w:rsidRPr="006C2DEC" w:rsidRDefault="00114D7A" w:rsidP="001F6FCD">
      <w:pPr>
        <w:pStyle w:val="Bullet2"/>
        <w:widowControl w:val="0"/>
        <w:rPr>
          <w:lang w:val="ru-RU"/>
        </w:rPr>
      </w:pPr>
      <w:r w:rsidRPr="006C2DEC">
        <w:rPr>
          <w:sz w:val="20"/>
          <w:szCs w:val="20"/>
          <w:lang w:val="ru-RU"/>
        </w:rPr>
        <w:t>использовать это программное обеспечение для предоставления сетевых услуг на коммерческой основе.</w:t>
      </w:r>
    </w:p>
    <w:p w14:paraId="6C5136D9" w14:textId="77777777" w:rsidR="001F6FCD" w:rsidRPr="006C2DEC" w:rsidRDefault="005825E5" w:rsidP="001F6FCD">
      <w:pPr>
        <w:pStyle w:val="Bullet2"/>
        <w:widowControl w:val="0"/>
        <w:numPr>
          <w:ilvl w:val="0"/>
          <w:numId w:val="0"/>
        </w:numPr>
        <w:ind w:left="357"/>
        <w:rPr>
          <w:lang w:val="ru-RU"/>
        </w:rPr>
      </w:pPr>
      <w:r w:rsidRPr="006C2DEC">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6C5136DA" w14:textId="77777777" w:rsidR="001F6FCD" w:rsidRPr="006C2DEC" w:rsidRDefault="00114D7A" w:rsidP="001F6FCD">
      <w:pPr>
        <w:pStyle w:val="Heading1"/>
        <w:widowControl w:val="0"/>
        <w:numPr>
          <w:ilvl w:val="0"/>
          <w:numId w:val="0"/>
        </w:numPr>
        <w:ind w:left="357"/>
        <w:rPr>
          <w:lang w:val="ru-RU"/>
        </w:rPr>
      </w:pPr>
      <w:r w:rsidRPr="006C2DEC">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C5136DB" w14:textId="77777777" w:rsidR="001F6FCD" w:rsidRPr="006C2DEC" w:rsidRDefault="001F6FCD" w:rsidP="001F6FCD">
      <w:pPr>
        <w:pStyle w:val="Heading1"/>
        <w:widowControl w:val="0"/>
        <w:rPr>
          <w:lang w:val="ru-RU"/>
        </w:rPr>
      </w:pPr>
      <w:r w:rsidRPr="006C2DEC">
        <w:rPr>
          <w:rFonts w:eastAsia="SimSun"/>
          <w:sz w:val="20"/>
          <w:szCs w:val="20"/>
          <w:lang w:val="ru-RU"/>
        </w:rPr>
        <w:t>РЕЗЕРВНАЯ КОПИЯ.</w:t>
      </w:r>
      <w:r w:rsidR="00AB6758">
        <w:rPr>
          <w:rFonts w:eastAsia="SimSun"/>
          <w:sz w:val="20"/>
          <w:szCs w:val="20"/>
          <w:lang w:val="ru-RU"/>
        </w:rPr>
        <w:t xml:space="preserve"> </w:t>
      </w:r>
      <w:r w:rsidRPr="006C2DEC">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114D7A" w:rsidRPr="006C2DEC">
        <w:rPr>
          <w:lang w:val="ru-RU"/>
        </w:rPr>
        <w:t xml:space="preserve"> </w:t>
      </w:r>
      <w:r w:rsidR="00114D7A" w:rsidRPr="006C2DEC">
        <w:rPr>
          <w:b w:val="0"/>
          <w:bCs w:val="0"/>
          <w:sz w:val="20"/>
          <w:szCs w:val="20"/>
          <w:lang w:val="ru-RU"/>
        </w:rPr>
        <w:t>Вы имеете право использовать ее только для создания экземпляров программного обеспечения.</w:t>
      </w:r>
    </w:p>
    <w:p w14:paraId="6C5136DC" w14:textId="77777777" w:rsidR="001F6FCD" w:rsidRPr="006C2DEC" w:rsidRDefault="001F6FCD" w:rsidP="001F6FCD">
      <w:pPr>
        <w:pStyle w:val="Heading1"/>
        <w:widowControl w:val="0"/>
        <w:rPr>
          <w:lang w:val="ru-RU"/>
        </w:rPr>
      </w:pPr>
      <w:r w:rsidRPr="006C2DEC">
        <w:rPr>
          <w:rFonts w:eastAsia="SimSun"/>
          <w:sz w:val="20"/>
          <w:szCs w:val="20"/>
          <w:lang w:val="ru-RU"/>
        </w:rPr>
        <w:t>ДОКУМЕНТАЦИЯ.</w:t>
      </w:r>
      <w:r w:rsidR="00114D7A" w:rsidRPr="006C2DEC">
        <w:rPr>
          <w:lang w:val="ru-RU"/>
        </w:rPr>
        <w:t xml:space="preserve"> </w:t>
      </w:r>
      <w:r w:rsidR="00114D7A" w:rsidRPr="006C2DEC">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6C5136DD" w14:textId="77777777" w:rsidR="001F6FCD" w:rsidRPr="006C2DEC" w:rsidRDefault="001F6FCD" w:rsidP="001F6FCD">
      <w:pPr>
        <w:pStyle w:val="Heading1"/>
        <w:widowControl w:val="0"/>
        <w:rPr>
          <w:lang w:val="ru-RU"/>
        </w:rPr>
      </w:pPr>
      <w:r w:rsidRPr="006C2DEC">
        <w:rPr>
          <w:rFonts w:eastAsia="SimSun"/>
          <w:sz w:val="20"/>
          <w:szCs w:val="20"/>
          <w:lang w:val="ru-RU"/>
        </w:rPr>
        <w:t>ПРОГРАММНОЕ ОБЕСПЕЧЕНИЕ, ЗАПРЕЩЕННОЕ К ПЕРЕПРОДАЖЕ.</w:t>
      </w:r>
      <w:r w:rsidR="00114D7A" w:rsidRPr="006C2DEC">
        <w:rPr>
          <w:lang w:val="ru-RU"/>
        </w:rPr>
        <w:t xml:space="preserve"> </w:t>
      </w:r>
      <w:r w:rsidR="00114D7A" w:rsidRPr="006C2DEC">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114D7A" w:rsidRPr="006C2DEC">
        <w:rPr>
          <w:lang w:val="ru-RU"/>
        </w:rPr>
        <w:t xml:space="preserve"> </w:t>
      </w:r>
    </w:p>
    <w:p w14:paraId="6C5136DE" w14:textId="77777777" w:rsidR="001F6FCD" w:rsidRPr="006C2DEC" w:rsidRDefault="001F6FCD" w:rsidP="001F6FCD">
      <w:pPr>
        <w:pStyle w:val="Heading1"/>
        <w:widowControl w:val="0"/>
        <w:rPr>
          <w:lang w:val="ru-RU"/>
        </w:rPr>
      </w:pPr>
      <w:r w:rsidRPr="006C2DEC">
        <w:rPr>
          <w:rFonts w:eastAsia="SimSun"/>
          <w:sz w:val="20"/>
          <w:szCs w:val="20"/>
          <w:lang w:val="ru-RU"/>
        </w:rPr>
        <w:t>ПРОГРАММНОЕ ОБЕСПЕЧЕНИЕ ДЛЯ УЧЕБНЫХ ЗАВЕДЕНИЙ.</w:t>
      </w:r>
      <w:r w:rsidR="00114D7A" w:rsidRPr="006C2DEC">
        <w:rPr>
          <w:lang w:val="ru-RU"/>
        </w:rPr>
        <w:t xml:space="preserve"> </w:t>
      </w:r>
      <w:r w:rsidR="00114D7A" w:rsidRPr="006C2DEC">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6C5136E0" w14:textId="53A8678C" w:rsidR="001F6FCD" w:rsidRPr="006C2DEC" w:rsidRDefault="00114D7A" w:rsidP="001F6FCD">
      <w:pPr>
        <w:pStyle w:val="Heading1Unbold"/>
        <w:widowControl w:val="0"/>
        <w:spacing w:before="120" w:after="120"/>
        <w:rPr>
          <w:lang w:val="ru-RU"/>
        </w:rPr>
      </w:pPr>
      <w:r w:rsidRPr="006C2DEC">
        <w:rPr>
          <w:b/>
          <w:bCs/>
          <w:sz w:val="20"/>
          <w:szCs w:val="20"/>
          <w:lang w:val="ru-RU"/>
        </w:rPr>
        <w:t>ПЕРЕДАЧА ТРЕТЬЕМУ ЛИЦУ.</w:t>
      </w:r>
      <w:r w:rsidRPr="006C2DEC">
        <w:rPr>
          <w:lang w:val="ru-RU"/>
        </w:rPr>
        <w:t xml:space="preserve"> </w:t>
      </w:r>
      <w:r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6C2DEC">
        <w:rPr>
          <w:lang w:val="ru-RU"/>
        </w:rPr>
        <w:t xml:space="preserve"> </w:t>
      </w:r>
      <w:r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6C2DEC">
        <w:rPr>
          <w:lang w:val="ru-RU"/>
        </w:rPr>
        <w:t xml:space="preserve"> </w:t>
      </w:r>
      <w:r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6C5136E1" w14:textId="77777777" w:rsidR="001F6FCD" w:rsidRPr="006C2DEC" w:rsidRDefault="001F6FCD" w:rsidP="001F6FCD">
      <w:pPr>
        <w:pStyle w:val="Heading1"/>
        <w:widowControl w:val="0"/>
        <w:rPr>
          <w:lang w:val="ru-RU"/>
        </w:rPr>
      </w:pPr>
      <w:r w:rsidRPr="006C2DEC">
        <w:rPr>
          <w:rFonts w:eastAsia="SimSun"/>
          <w:sz w:val="20"/>
          <w:szCs w:val="20"/>
          <w:lang w:val="ru-RU"/>
        </w:rPr>
        <w:t xml:space="preserve">ЭКСПОРТНЫЕ ОГРАНИЧЕНИЯ. </w:t>
      </w:r>
      <w:r w:rsidRPr="006C2DEC">
        <w:rPr>
          <w:rFonts w:eastAsia="SimSun"/>
          <w:b w:val="0"/>
          <w:bCs w:val="0"/>
          <w:sz w:val="20"/>
          <w:szCs w:val="20"/>
          <w:lang w:val="ru-RU"/>
        </w:rPr>
        <w:t>Данное программное обеспечение подпадает под действие экспортного законодательства США.</w:t>
      </w:r>
      <w:r w:rsidRPr="006C2DEC">
        <w:rPr>
          <w:rFonts w:eastAsia="SimSun"/>
          <w:sz w:val="20"/>
          <w:szCs w:val="20"/>
          <w:lang w:val="ru-RU"/>
        </w:rPr>
        <w:t xml:space="preserve"> </w:t>
      </w:r>
      <w:r w:rsidRPr="006C2DEC">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6C2DEC">
        <w:rPr>
          <w:rFonts w:eastAsia="SimSun"/>
          <w:sz w:val="20"/>
          <w:szCs w:val="20"/>
          <w:lang w:val="ru-RU"/>
        </w:rPr>
        <w:t xml:space="preserve"> </w:t>
      </w:r>
      <w:r w:rsidRPr="006C2DEC">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114D7A" w:rsidRPr="006C2DEC">
        <w:rPr>
          <w:lang w:val="ru-RU"/>
        </w:rPr>
        <w:t xml:space="preserve"> </w:t>
      </w:r>
      <w:r w:rsidR="005825E5" w:rsidRPr="006C2DEC">
        <w:rPr>
          <w:b w:val="0"/>
          <w:bCs w:val="0"/>
          <w:sz w:val="20"/>
          <w:szCs w:val="20"/>
          <w:lang w:val="ru-RU"/>
        </w:rPr>
        <w:t xml:space="preserve">Дополнительные сведения см. на веб-сайте </w:t>
      </w:r>
      <w:r w:rsidR="005825E5" w:rsidRPr="006C2DEC">
        <w:rPr>
          <w:rStyle w:val="Hyperlink"/>
          <w:b w:val="0"/>
          <w:bCs w:val="0"/>
          <w:sz w:val="20"/>
          <w:szCs w:val="20"/>
          <w:lang w:val="ru-RU"/>
        </w:rPr>
        <w:t>www.microsoft.com/exporting</w:t>
      </w:r>
      <w:r w:rsidR="005825E5" w:rsidRPr="002C3C11">
        <w:rPr>
          <w:rStyle w:val="Hyperlink"/>
          <w:b w:val="0"/>
          <w:bCs w:val="0"/>
          <w:sz w:val="20"/>
          <w:szCs w:val="20"/>
          <w:u w:val="none"/>
          <w:lang w:val="ru-RU"/>
        </w:rPr>
        <w:t>.</w:t>
      </w:r>
    </w:p>
    <w:p w14:paraId="6C5136E2" w14:textId="77777777" w:rsidR="001F6FCD" w:rsidRPr="006C2DEC" w:rsidRDefault="001F6FCD" w:rsidP="001F6FCD">
      <w:pPr>
        <w:pStyle w:val="Heading1"/>
        <w:widowControl w:val="0"/>
        <w:rPr>
          <w:lang w:val="ru-RU"/>
        </w:rPr>
      </w:pPr>
      <w:r w:rsidRPr="006C2DEC">
        <w:rPr>
          <w:rFonts w:eastAsia="SimSun"/>
          <w:sz w:val="20"/>
          <w:szCs w:val="20"/>
          <w:lang w:val="ru-RU"/>
        </w:rPr>
        <w:t>ПОЛНОЕ СОГЛАШЕНИЕ.</w:t>
      </w:r>
      <w:r w:rsidR="00114D7A" w:rsidRPr="006C2DEC">
        <w:rPr>
          <w:lang w:val="ru-RU"/>
        </w:rPr>
        <w:t xml:space="preserve"> </w:t>
      </w:r>
      <w:r w:rsidR="00114D7A" w:rsidRPr="006C2DEC">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5136E3" w14:textId="77777777" w:rsidR="001F6FCD" w:rsidRPr="006C2DEC" w:rsidRDefault="001F6FCD" w:rsidP="001F6FCD">
      <w:pPr>
        <w:pStyle w:val="Heading1"/>
        <w:widowControl w:val="0"/>
        <w:rPr>
          <w:lang w:val="ru-RU"/>
        </w:rPr>
      </w:pPr>
      <w:r w:rsidRPr="006C2DEC">
        <w:rPr>
          <w:rFonts w:eastAsia="SimSun"/>
          <w:sz w:val="20"/>
          <w:szCs w:val="20"/>
          <w:lang w:val="ru-RU"/>
        </w:rPr>
        <w:t xml:space="preserve">ЮРИДИЧЕСКАЯ СИЛА. </w:t>
      </w:r>
      <w:r w:rsidRPr="006C2DEC">
        <w:rPr>
          <w:rFonts w:eastAsia="SimSun"/>
          <w:b w:val="0"/>
          <w:bCs w:val="0"/>
          <w:sz w:val="20"/>
          <w:szCs w:val="20"/>
          <w:lang w:val="ru-RU"/>
        </w:rPr>
        <w:t>Это соглашение описывает определенные юридические права.</w:t>
      </w:r>
      <w:r w:rsidRPr="006C2DEC">
        <w:rPr>
          <w:rFonts w:eastAsia="SimSun"/>
          <w:sz w:val="20"/>
          <w:szCs w:val="20"/>
          <w:lang w:val="ru-RU"/>
        </w:rPr>
        <w:t xml:space="preserve"> </w:t>
      </w:r>
      <w:r w:rsidRPr="006C2DEC">
        <w:rPr>
          <w:rFonts w:eastAsia="SimSun"/>
          <w:b w:val="0"/>
          <w:bCs w:val="0"/>
          <w:sz w:val="20"/>
          <w:szCs w:val="20"/>
          <w:lang w:val="ru-RU"/>
        </w:rPr>
        <w:t>Вы можете иметь дополнительные права в соответствии с законами вашего штата или страны.</w:t>
      </w:r>
      <w:r w:rsidR="00114D7A" w:rsidRPr="006C2DEC">
        <w:rPr>
          <w:lang w:val="ru-RU"/>
        </w:rPr>
        <w:t xml:space="preserve"> </w:t>
      </w:r>
      <w:r w:rsidR="00114D7A" w:rsidRPr="006C2DEC">
        <w:rPr>
          <w:b w:val="0"/>
          <w:bCs w:val="0"/>
          <w:sz w:val="20"/>
          <w:szCs w:val="20"/>
          <w:lang w:val="ru-RU"/>
        </w:rPr>
        <w:t>Вы также можете иметь права в отношении Лицензиара, у которого вы приобрели программное обеспечение.</w:t>
      </w:r>
      <w:r w:rsidR="00114D7A" w:rsidRPr="006C2DEC">
        <w:rPr>
          <w:lang w:val="ru-RU"/>
        </w:rPr>
        <w:t xml:space="preserve"> </w:t>
      </w:r>
      <w:r w:rsidR="00114D7A" w:rsidRPr="006C2DEC">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C5136E4" w14:textId="77777777" w:rsidR="00E91614" w:rsidRPr="006C2DEC" w:rsidRDefault="00E91614" w:rsidP="00E91614">
      <w:pPr>
        <w:pStyle w:val="Heading1"/>
        <w:widowControl w:val="0"/>
        <w:ind w:left="360" w:hanging="360"/>
        <w:rPr>
          <w:lang w:val="ru-RU"/>
        </w:rPr>
      </w:pPr>
      <w:r w:rsidRPr="006C2DEC">
        <w:rPr>
          <w:sz w:val="20"/>
          <w:szCs w:val="20"/>
          <w:lang w:val="ru-RU"/>
        </w:rPr>
        <w:t>ОТСУТСТВИЕ ОТКАЗОУСТОЙЧИВОСТИ.</w:t>
      </w:r>
      <w:r w:rsidR="00AB6758">
        <w:rPr>
          <w:sz w:val="20"/>
          <w:szCs w:val="20"/>
          <w:lang w:val="ru-RU"/>
        </w:rPr>
        <w:t xml:space="preserve"> </w:t>
      </w:r>
      <w:r w:rsidRPr="006C2DEC">
        <w:rPr>
          <w:sz w:val="20"/>
          <w:szCs w:val="20"/>
          <w:lang w:val="ru-RU"/>
        </w:rPr>
        <w:t>ДАННОЕ ПРОГРАММНОЕ ОБЕСПЕЧЕНИЕ НЕ ЯВЛЯЕТСЯ ОТКАЗОУСТОЙЧИВЫМ.</w:t>
      </w:r>
      <w:r w:rsidR="00AB6758">
        <w:rPr>
          <w:lang w:val="ru-RU"/>
        </w:rPr>
        <w:t xml:space="preserve"> </w:t>
      </w:r>
      <w:r w:rsidR="00114D7A" w:rsidRPr="006C2DEC">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6C5136E5" w14:textId="77777777" w:rsidR="00E91614" w:rsidRPr="006C2DEC" w:rsidRDefault="00E91614" w:rsidP="00E91614">
      <w:pPr>
        <w:pStyle w:val="Heading1"/>
        <w:widowControl w:val="0"/>
        <w:ind w:left="360" w:hanging="360"/>
        <w:rPr>
          <w:lang w:val="ru-RU"/>
        </w:rPr>
      </w:pPr>
      <w:r w:rsidRPr="006C2DEC">
        <w:rPr>
          <w:sz w:val="20"/>
          <w:szCs w:val="20"/>
          <w:lang w:val="ru-RU"/>
        </w:rPr>
        <w:t>ОТСУТСТВИЕ ГАРАНТИЙ MICROSOFT.</w:t>
      </w:r>
      <w:r w:rsidR="00AB6758">
        <w:rPr>
          <w:lang w:val="ru-RU"/>
        </w:rPr>
        <w:t xml:space="preserve"> </w:t>
      </w:r>
      <w:r w:rsidR="00114D7A" w:rsidRPr="006C2DEC">
        <w:rPr>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6C5136E6" w14:textId="77777777" w:rsidR="00330FC6" w:rsidRPr="00C05B82" w:rsidRDefault="00E91614" w:rsidP="00E91614">
      <w:pPr>
        <w:pStyle w:val="Heading1"/>
        <w:widowControl w:val="0"/>
        <w:rPr>
          <w:lang w:val="ru-RU"/>
        </w:rPr>
      </w:pPr>
      <w:r w:rsidRPr="006C2DEC">
        <w:rPr>
          <w:sz w:val="20"/>
          <w:szCs w:val="20"/>
          <w:lang w:val="ru-RU"/>
        </w:rPr>
        <w:t>ОТСУТСТВИЕ ОТВЕТСТВЕННОСТИ MICROSOFT ЗА НЕКОТОРЫЕ ВИДЫ УЩЕРБА И УБЫТКОВ.</w:t>
      </w:r>
      <w:r w:rsidR="00AB6758">
        <w:rPr>
          <w:sz w:val="20"/>
          <w:szCs w:val="20"/>
          <w:lang w:val="ru-RU"/>
        </w:rPr>
        <w:t xml:space="preserve"> </w:t>
      </w:r>
      <w:r w:rsidRPr="006C2DEC">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AB6758">
        <w:rPr>
          <w:sz w:val="20"/>
          <w:szCs w:val="20"/>
          <w:lang w:val="ru-RU"/>
        </w:rPr>
        <w:t xml:space="preserve"> </w:t>
      </w:r>
      <w:r w:rsidRPr="006C2DEC">
        <w:rPr>
          <w:sz w:val="20"/>
          <w:szCs w:val="20"/>
          <w:lang w:val="ru-RU"/>
        </w:rPr>
        <w:t>ДАННОЕ ОГРАНИЧЕНИЕ ДЕЙСТВУЕТ ДАЖЕ В ТОМ СЛУЧАЕ, ЕСЛИ РАЗМЕР КОМПЕНСАЦИИ НЕ ПОКРЫВАЕТ РАЗМЕР УБЫТКОВ И УЩЕРБА.</w:t>
      </w:r>
      <w:r w:rsidR="00AB6758">
        <w:rPr>
          <w:lang w:val="ru-RU"/>
        </w:rPr>
        <w:t xml:space="preserve"> </w:t>
      </w:r>
      <w:r w:rsidR="00114D7A" w:rsidRPr="006C2DEC">
        <w:rPr>
          <w:sz w:val="20"/>
          <w:szCs w:val="20"/>
          <w:lang w:val="ru-RU"/>
        </w:rPr>
        <w:t>НИ ПРИ КАКИХ ОБСТОЯТЕЛЬСТВАХ MICROSOFT НЕ НЕСЕТ ОТВЕТСТВЕННОСТИ, СУММА КОТОРОЙ ПРЕВЫШАЕТ ДВЕСТИ ПЯТЬДЕСЯТ ДОЛЛ. США (250,00$).</w:t>
      </w:r>
    </w:p>
    <w:p w14:paraId="7CAB83E4" w14:textId="77777777" w:rsidR="00C05B82" w:rsidRDefault="00C05B82" w:rsidP="00C05B82">
      <w:pPr>
        <w:pStyle w:val="Heading1"/>
        <w:widowControl w:val="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14:paraId="5AEFA9E7" w14:textId="77777777" w:rsidR="00C05B82" w:rsidRPr="001F4E6D" w:rsidRDefault="00C05B82" w:rsidP="00C05B82">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14:paraId="71948C9E" w14:textId="77777777" w:rsidR="001F4E6D" w:rsidRPr="00C64C8B" w:rsidRDefault="001F4E6D" w:rsidP="001F4E6D">
      <w:pPr>
        <w:jc w:val="both"/>
        <w:rPr>
          <w:lang w:val="ru-RU"/>
        </w:rPr>
      </w:pPr>
      <w:r w:rsidRPr="00C64C8B">
        <w:rPr>
          <w:lang w:val="ru-RU"/>
        </w:rPr>
        <w:t>Microsoft и SQL Server являются охраняемыми товарными знаками корпорации Microsoft в Соединенных Штатах Америки и других странах.</w:t>
      </w:r>
    </w:p>
    <w:sectPr w:rsidR="001F4E6D" w:rsidRPr="00C64C8B" w:rsidSect="003A1EEA">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D7D17B" w14:textId="77777777" w:rsidR="00055E6D" w:rsidRDefault="00055E6D" w:rsidP="00D83E85">
      <w:pPr>
        <w:spacing w:before="0" w:after="0"/>
        <w:rPr>
          <w:rFonts w:cs="Times New Roman"/>
        </w:rPr>
      </w:pPr>
      <w:r>
        <w:rPr>
          <w:rFonts w:cs="Times New Roman"/>
        </w:rPr>
        <w:separator/>
      </w:r>
    </w:p>
    <w:p w14:paraId="678C6686" w14:textId="77777777" w:rsidR="00055E6D" w:rsidRDefault="00055E6D"/>
    <w:p w14:paraId="104612DA" w14:textId="77777777" w:rsidR="00055E6D" w:rsidRDefault="00055E6D" w:rsidP="00FB0933"/>
  </w:endnote>
  <w:endnote w:type="continuationSeparator" w:id="0">
    <w:p w14:paraId="266845B8" w14:textId="77777777" w:rsidR="00055E6D" w:rsidRDefault="00055E6D" w:rsidP="00D83E85">
      <w:pPr>
        <w:spacing w:before="0" w:after="0"/>
        <w:rPr>
          <w:rFonts w:cs="Times New Roman"/>
        </w:rPr>
      </w:pPr>
      <w:r>
        <w:rPr>
          <w:rFonts w:cs="Times New Roman"/>
        </w:rPr>
        <w:continuationSeparator/>
      </w:r>
    </w:p>
    <w:p w14:paraId="09476EB3" w14:textId="77777777" w:rsidR="00055E6D" w:rsidRDefault="00055E6D"/>
    <w:p w14:paraId="146E8E1D" w14:textId="77777777" w:rsidR="00055E6D" w:rsidRDefault="00055E6D" w:rsidP="00FB09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3" w14:textId="77777777" w:rsidR="00872F60" w:rsidRDefault="00872F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4" w14:textId="77777777" w:rsidR="00780EE7" w:rsidRPr="00872F60" w:rsidRDefault="00780EE7" w:rsidP="00470398">
    <w:pPr>
      <w:pStyle w:val="Footer"/>
      <w:rPr>
        <w:sz w:val="18"/>
        <w:szCs w:val="18"/>
      </w:rPr>
    </w:pPr>
    <w:r w:rsidRPr="00872F60">
      <w:rPr>
        <w:sz w:val="18"/>
        <w:szCs w:val="18"/>
      </w:rPr>
      <w:t>ISV Royalty Agreement EULA (April 1, 2012)</w:t>
    </w:r>
    <w:r w:rsidRPr="00872F60">
      <w:rPr>
        <w:rStyle w:val="LogoportDoNotTranslate"/>
      </w:rPr>
      <w:tab/>
    </w:r>
    <w:r w:rsidRPr="00872F60">
      <w:rPr>
        <w:rStyle w:val="LogoportDoNotTranslate"/>
      </w:rPr>
      <w:tab/>
    </w:r>
    <w:r w:rsidRPr="00872F60">
      <w:rPr>
        <w:sz w:val="18"/>
        <w:szCs w:val="18"/>
      </w:rPr>
      <w:t xml:space="preserve">Page </w:t>
    </w:r>
    <w:r w:rsidR="00711AC1" w:rsidRPr="00872F60">
      <w:rPr>
        <w:sz w:val="18"/>
        <w:szCs w:val="18"/>
      </w:rPr>
      <w:fldChar w:fldCharType="begin"/>
    </w:r>
    <w:r w:rsidRPr="00872F60">
      <w:rPr>
        <w:sz w:val="18"/>
        <w:szCs w:val="18"/>
      </w:rPr>
      <w:instrText xml:space="preserve"> PAGE </w:instrText>
    </w:r>
    <w:r w:rsidR="00711AC1" w:rsidRPr="00872F60">
      <w:rPr>
        <w:sz w:val="18"/>
        <w:szCs w:val="18"/>
      </w:rPr>
      <w:fldChar w:fldCharType="separate"/>
    </w:r>
    <w:r w:rsidR="00B361B1">
      <w:rPr>
        <w:noProof/>
        <w:sz w:val="18"/>
        <w:szCs w:val="18"/>
      </w:rPr>
      <w:t>1</w:t>
    </w:r>
    <w:r w:rsidR="00711AC1" w:rsidRPr="00872F60">
      <w:rPr>
        <w:sz w:val="18"/>
        <w:szCs w:val="18"/>
      </w:rPr>
      <w:fldChar w:fldCharType="end"/>
    </w:r>
    <w:r w:rsidRPr="00872F60">
      <w:rPr>
        <w:sz w:val="18"/>
        <w:szCs w:val="18"/>
      </w:rPr>
      <w:t xml:space="preserve"> of </w:t>
    </w:r>
    <w:r w:rsidR="00711AC1" w:rsidRPr="00872F60">
      <w:rPr>
        <w:sz w:val="18"/>
        <w:szCs w:val="18"/>
      </w:rPr>
      <w:fldChar w:fldCharType="begin"/>
    </w:r>
    <w:r w:rsidRPr="00872F60">
      <w:rPr>
        <w:sz w:val="18"/>
        <w:szCs w:val="18"/>
      </w:rPr>
      <w:instrText xml:space="preserve"> NUMPAGES </w:instrText>
    </w:r>
    <w:r w:rsidR="00711AC1" w:rsidRPr="00872F60">
      <w:rPr>
        <w:sz w:val="18"/>
        <w:szCs w:val="18"/>
      </w:rPr>
      <w:fldChar w:fldCharType="separate"/>
    </w:r>
    <w:r w:rsidR="00B361B1">
      <w:rPr>
        <w:noProof/>
        <w:sz w:val="18"/>
        <w:szCs w:val="18"/>
      </w:rPr>
      <w:t>3</w:t>
    </w:r>
    <w:r w:rsidR="00711AC1" w:rsidRPr="00872F60">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6" w14:textId="77777777" w:rsidR="00872F60" w:rsidRDefault="00872F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2538CE" w14:textId="77777777" w:rsidR="00055E6D" w:rsidRDefault="00055E6D" w:rsidP="00D83E85">
      <w:pPr>
        <w:spacing w:before="0" w:after="0"/>
        <w:rPr>
          <w:rFonts w:cs="Times New Roman"/>
        </w:rPr>
      </w:pPr>
      <w:r>
        <w:rPr>
          <w:rFonts w:cs="Times New Roman"/>
        </w:rPr>
        <w:separator/>
      </w:r>
    </w:p>
  </w:footnote>
  <w:footnote w:type="continuationSeparator" w:id="0">
    <w:p w14:paraId="3B8DBE2B" w14:textId="77777777" w:rsidR="00055E6D" w:rsidRDefault="00055E6D" w:rsidP="00D83E85">
      <w:pPr>
        <w:spacing w:before="0" w:after="0"/>
        <w:rPr>
          <w:rFonts w:cs="Times New Roman"/>
        </w:rPr>
      </w:pPr>
      <w:r>
        <w:rPr>
          <w:rFonts w:cs="Times New Roman"/>
        </w:rPr>
        <w:continuationSeparator/>
      </w:r>
    </w:p>
    <w:p w14:paraId="47C550EF" w14:textId="77777777" w:rsidR="00055E6D" w:rsidRDefault="00055E6D"/>
    <w:p w14:paraId="77BECE71" w14:textId="77777777" w:rsidR="00055E6D" w:rsidRDefault="00055E6D" w:rsidP="00FB0933"/>
  </w:footnote>
  <w:footnote w:id="1">
    <w:p w14:paraId="6C5136F7" w14:textId="10EC4890" w:rsidR="00FB0933" w:rsidRPr="00C05B82" w:rsidRDefault="00FB0933"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 Для лицензионного программного обеспечения для учебных заведений («Academic Edition») укажите название.</w:t>
      </w:r>
      <w:r w:rsidR="00AB6758" w:rsidRPr="004C3CB3">
        <w:rPr>
          <w:rFonts w:cs="Times New Roman"/>
          <w:lang w:val="ru-RU"/>
        </w:rPr>
        <w:t xml:space="preserve"> </w:t>
      </w:r>
      <w:r w:rsidRPr="004C3CB3">
        <w:rPr>
          <w:rFonts w:cs="Times New Roman"/>
          <w:lang w:val="ru-RU"/>
        </w:rPr>
        <w:t>Например</w:t>
      </w:r>
      <w:r w:rsidRPr="00C05B82">
        <w:rPr>
          <w:rFonts w:cs="Times New Roman"/>
          <w:lang w:val="ru-RU"/>
        </w:rPr>
        <w:t xml:space="preserve">: </w:t>
      </w:r>
      <w:r w:rsidRPr="00FE3277">
        <w:rPr>
          <w:rFonts w:cs="Times New Roman"/>
        </w:rPr>
        <w:t>Microsoft</w:t>
      </w:r>
      <w:r w:rsidR="001F4E6D" w:rsidRPr="001F4E6D">
        <w:rPr>
          <w:rFonts w:ascii="Book Antiqua" w:hAnsi="Book Antiqua" w:cs="Book Antiqua"/>
          <w:bCs w:val="0"/>
          <w:vertAlign w:val="superscript"/>
        </w:rPr>
        <w:sym w:font="Symbol" w:char="00E2"/>
      </w:r>
      <w:r w:rsidR="001F4E6D" w:rsidRPr="001F4E6D">
        <w:rPr>
          <w:rFonts w:ascii="Book Antiqua" w:hAnsi="Book Antiqua"/>
          <w:lang w:val="ru-RU"/>
        </w:rPr>
        <w:t xml:space="preserve"> </w:t>
      </w:r>
      <w:r w:rsidRPr="00FE3277">
        <w:rPr>
          <w:rFonts w:cs="Times New Roman"/>
        </w:rPr>
        <w:t>SQL</w:t>
      </w:r>
      <w:r w:rsidRPr="00C05B82">
        <w:rPr>
          <w:rFonts w:cs="Times New Roman"/>
          <w:lang w:val="ru-RU"/>
        </w:rPr>
        <w:t xml:space="preserve"> </w:t>
      </w:r>
      <w:r w:rsidRPr="00FE3277">
        <w:rPr>
          <w:rFonts w:cs="Times New Roman"/>
        </w:rPr>
        <w:t>Server</w:t>
      </w:r>
      <w:r w:rsidR="001F4E6D" w:rsidRPr="001F4E6D">
        <w:rPr>
          <w:rFonts w:ascii="Book Antiqua" w:hAnsi="Book Antiqua" w:cs="Book Antiqua"/>
          <w:bCs w:val="0"/>
          <w:vertAlign w:val="superscript"/>
        </w:rPr>
        <w:sym w:font="Symbol" w:char="00E2"/>
      </w:r>
      <w:r w:rsidRPr="00C05B82">
        <w:rPr>
          <w:rFonts w:cs="Times New Roman"/>
          <w:lang w:val="ru-RU"/>
        </w:rPr>
        <w:t xml:space="preserve"> 2012, </w:t>
      </w:r>
      <w:r w:rsidRPr="004C3CB3">
        <w:rPr>
          <w:rFonts w:cs="Times New Roman"/>
          <w:lang w:val="ru-RU"/>
        </w:rPr>
        <w:t>выпуски</w:t>
      </w:r>
      <w:r w:rsidRPr="00C05B82">
        <w:rPr>
          <w:rFonts w:cs="Times New Roman"/>
          <w:lang w:val="ru-RU"/>
        </w:rPr>
        <w:t xml:space="preserve"> </w:t>
      </w:r>
      <w:r w:rsidRPr="00FE3277">
        <w:rPr>
          <w:rFonts w:cs="Times New Roman"/>
        </w:rPr>
        <w:t>Business</w:t>
      </w:r>
      <w:r w:rsidRPr="00C05B82">
        <w:rPr>
          <w:rFonts w:cs="Times New Roman"/>
          <w:lang w:val="ru-RU"/>
        </w:rPr>
        <w:t xml:space="preserve"> </w:t>
      </w:r>
      <w:r w:rsidRPr="00FE3277">
        <w:rPr>
          <w:rFonts w:cs="Times New Roman"/>
        </w:rPr>
        <w:t>Intelligence</w:t>
      </w:r>
      <w:r w:rsidRPr="00C05B82">
        <w:rPr>
          <w:rFonts w:cs="Times New Roman"/>
          <w:lang w:val="ru-RU"/>
        </w:rPr>
        <w:t xml:space="preserve"> </w:t>
      </w:r>
      <w:r w:rsidRPr="00FE3277">
        <w:rPr>
          <w:rFonts w:cs="Times New Roman"/>
        </w:rPr>
        <w:t>Edition</w:t>
      </w:r>
      <w:r w:rsidRPr="00C05B82">
        <w:rPr>
          <w:rFonts w:cs="Times New Roman"/>
          <w:lang w:val="ru-RU"/>
        </w:rPr>
        <w:t xml:space="preserve"> </w:t>
      </w:r>
      <w:r w:rsidRPr="004C3CB3">
        <w:rPr>
          <w:rFonts w:cs="Times New Roman"/>
          <w:lang w:val="ru-RU"/>
        </w:rPr>
        <w:t>и</w:t>
      </w:r>
      <w:r w:rsidRPr="00C05B82">
        <w:rPr>
          <w:rFonts w:cs="Times New Roman"/>
          <w:lang w:val="ru-RU"/>
        </w:rPr>
        <w:t xml:space="preserve"> </w:t>
      </w:r>
      <w:r w:rsidRPr="00FE3277">
        <w:rPr>
          <w:rFonts w:cs="Times New Roman"/>
        </w:rPr>
        <w:t>Academic</w:t>
      </w:r>
      <w:r w:rsidRPr="00C05B82">
        <w:rPr>
          <w:rFonts w:cs="Times New Roman"/>
          <w:lang w:val="ru-RU"/>
        </w:rPr>
        <w:t xml:space="preserve"> </w:t>
      </w:r>
      <w:r w:rsidRPr="00FE3277">
        <w:rPr>
          <w:rFonts w:cs="Times New Roman"/>
        </w:rPr>
        <w:t>Edition</w:t>
      </w:r>
      <w:r w:rsidRPr="00C05B82">
        <w:rPr>
          <w:rFonts w:cs="Times New Roman"/>
          <w:lang w:val="ru-RU"/>
        </w:rPr>
        <w:t>.</w:t>
      </w:r>
    </w:p>
  </w:footnote>
  <w:footnote w:id="2">
    <w:p w14:paraId="6C5136F8"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лицензий на сервер, предоставленных конечному пользователю в</w:t>
      </w:r>
      <w:r w:rsidR="004C3CB3" w:rsidRPr="004C3CB3">
        <w:rPr>
          <w:rFonts w:cs="Times New Roman"/>
          <w:lang w:val="ru-RU"/>
        </w:rPr>
        <w:t> </w:t>
      </w:r>
      <w:r w:rsidRPr="004C3CB3">
        <w:rPr>
          <w:rFonts w:cs="Times New Roman"/>
          <w:lang w:val="ru-RU"/>
        </w:rPr>
        <w:t>соответствии с данным соглашением.</w:t>
      </w:r>
    </w:p>
  </w:footnote>
  <w:footnote w:id="3">
    <w:p w14:paraId="6C5136F9"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4C3CB3" w:rsidRPr="004C3CB3">
        <w:rPr>
          <w:rFonts w:cs="Times New Roman"/>
          <w:lang w:val="ru-RU"/>
        </w:rPr>
        <w:t> </w:t>
      </w:r>
      <w:r w:rsidRPr="004C3CB3">
        <w:rPr>
          <w:rFonts w:cs="Times New Roman"/>
          <w:lang w:val="ru-RU"/>
        </w:rPr>
        <w:t>конечного пользователя есть лицензии в соответствии с данным соглашением.</w:t>
      </w:r>
    </w:p>
  </w:footnote>
  <w:footnote w:id="4">
    <w:p w14:paraId="6C5136FA"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1" w14:textId="77777777" w:rsidR="00872F60" w:rsidRDefault="00872F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2" w14:textId="77777777" w:rsidR="00872F60" w:rsidRDefault="00872F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5" w14:textId="77777777" w:rsidR="00872F60" w:rsidRDefault="00872F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32AC5116"/>
    <w:lvl w:ilvl="0" w:tplc="477E3FAE">
      <w:start w:val="1"/>
      <w:numFmt w:val="bullet"/>
      <w:pStyle w:val="Bullet2"/>
      <w:lvlText w:val=""/>
      <w:lvlJc w:val="left"/>
      <w:pPr>
        <w:tabs>
          <w:tab w:val="num" w:pos="720"/>
        </w:tabs>
        <w:ind w:left="720" w:hanging="363"/>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6">
    <w:nsid w:val="5CF4435A"/>
    <w:multiLevelType w:val="hybridMultilevel"/>
    <w:tmpl w:val="371EE7CA"/>
    <w:lvl w:ilvl="0" w:tplc="E096730E">
      <w:start w:val="1"/>
      <w:numFmt w:val="bullet"/>
      <w:pStyle w:val="Bullet4"/>
      <w:lvlText w:val=""/>
      <w:lvlJc w:val="left"/>
      <w:pPr>
        <w:tabs>
          <w:tab w:val="num" w:pos="1437"/>
        </w:tabs>
        <w:ind w:left="1435" w:hanging="358"/>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5D706D6A"/>
    <w:multiLevelType w:val="hybridMultilevel"/>
    <w:tmpl w:val="C854FC0E"/>
    <w:lvl w:ilvl="0" w:tplc="469E8874">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uxZK+qibgEEe9U713o/Yuz/qMbc=" w:salt="djmq0Myux8jhvw+Qoo72gg=="/>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42BDD"/>
    <w:rsid w:val="0005281B"/>
    <w:rsid w:val="000541CD"/>
    <w:rsid w:val="00055E6D"/>
    <w:rsid w:val="0006240A"/>
    <w:rsid w:val="00073032"/>
    <w:rsid w:val="000856CF"/>
    <w:rsid w:val="00087553"/>
    <w:rsid w:val="000A0684"/>
    <w:rsid w:val="00114D7A"/>
    <w:rsid w:val="00132CA4"/>
    <w:rsid w:val="001605BC"/>
    <w:rsid w:val="001971EA"/>
    <w:rsid w:val="001E4F56"/>
    <w:rsid w:val="001E7FE7"/>
    <w:rsid w:val="001F4E6D"/>
    <w:rsid w:val="001F66DB"/>
    <w:rsid w:val="001F6FCD"/>
    <w:rsid w:val="0023552C"/>
    <w:rsid w:val="00264210"/>
    <w:rsid w:val="00284465"/>
    <w:rsid w:val="00292153"/>
    <w:rsid w:val="002A2459"/>
    <w:rsid w:val="002C3C11"/>
    <w:rsid w:val="002D6596"/>
    <w:rsid w:val="002F53CF"/>
    <w:rsid w:val="002F7BD0"/>
    <w:rsid w:val="003060DB"/>
    <w:rsid w:val="00330A63"/>
    <w:rsid w:val="00330FC6"/>
    <w:rsid w:val="003331BC"/>
    <w:rsid w:val="00334BF2"/>
    <w:rsid w:val="00395DB8"/>
    <w:rsid w:val="003A1EBE"/>
    <w:rsid w:val="003A1EEA"/>
    <w:rsid w:val="003D0256"/>
    <w:rsid w:val="003D6050"/>
    <w:rsid w:val="00421791"/>
    <w:rsid w:val="004274D0"/>
    <w:rsid w:val="00470398"/>
    <w:rsid w:val="004738FB"/>
    <w:rsid w:val="00475372"/>
    <w:rsid w:val="00490191"/>
    <w:rsid w:val="004914BD"/>
    <w:rsid w:val="004C3CB3"/>
    <w:rsid w:val="004C5F40"/>
    <w:rsid w:val="004D6E6C"/>
    <w:rsid w:val="005059BF"/>
    <w:rsid w:val="00527CB7"/>
    <w:rsid w:val="00533F3A"/>
    <w:rsid w:val="0053666B"/>
    <w:rsid w:val="005765FE"/>
    <w:rsid w:val="005825E5"/>
    <w:rsid w:val="005E0E92"/>
    <w:rsid w:val="005E19B1"/>
    <w:rsid w:val="005E7DE9"/>
    <w:rsid w:val="00636C11"/>
    <w:rsid w:val="00645B63"/>
    <w:rsid w:val="00651BDF"/>
    <w:rsid w:val="00690836"/>
    <w:rsid w:val="006C2DEC"/>
    <w:rsid w:val="006E1EE3"/>
    <w:rsid w:val="006F21A7"/>
    <w:rsid w:val="00711AC1"/>
    <w:rsid w:val="00735F38"/>
    <w:rsid w:val="0076782B"/>
    <w:rsid w:val="00780EE7"/>
    <w:rsid w:val="007A4AFA"/>
    <w:rsid w:val="00841359"/>
    <w:rsid w:val="00872F60"/>
    <w:rsid w:val="008B5437"/>
    <w:rsid w:val="008D3562"/>
    <w:rsid w:val="009043A7"/>
    <w:rsid w:val="009067A6"/>
    <w:rsid w:val="0090713D"/>
    <w:rsid w:val="0094577D"/>
    <w:rsid w:val="009511F8"/>
    <w:rsid w:val="009579AC"/>
    <w:rsid w:val="00971C42"/>
    <w:rsid w:val="00995873"/>
    <w:rsid w:val="009B2B55"/>
    <w:rsid w:val="009D2D09"/>
    <w:rsid w:val="00A05B7B"/>
    <w:rsid w:val="00A375C7"/>
    <w:rsid w:val="00A40024"/>
    <w:rsid w:val="00A517D6"/>
    <w:rsid w:val="00AB278F"/>
    <w:rsid w:val="00AB6758"/>
    <w:rsid w:val="00AC553E"/>
    <w:rsid w:val="00AD3BDC"/>
    <w:rsid w:val="00AE2AFA"/>
    <w:rsid w:val="00B07E87"/>
    <w:rsid w:val="00B17B9A"/>
    <w:rsid w:val="00B361B1"/>
    <w:rsid w:val="00B6397C"/>
    <w:rsid w:val="00BA4CF0"/>
    <w:rsid w:val="00BF4B06"/>
    <w:rsid w:val="00C05B82"/>
    <w:rsid w:val="00C3721D"/>
    <w:rsid w:val="00C419F5"/>
    <w:rsid w:val="00CB2644"/>
    <w:rsid w:val="00CC5265"/>
    <w:rsid w:val="00CD66A3"/>
    <w:rsid w:val="00D050B6"/>
    <w:rsid w:val="00D2509C"/>
    <w:rsid w:val="00D2683C"/>
    <w:rsid w:val="00D6339B"/>
    <w:rsid w:val="00D73F05"/>
    <w:rsid w:val="00D83E85"/>
    <w:rsid w:val="00DE6C6C"/>
    <w:rsid w:val="00E46D67"/>
    <w:rsid w:val="00E91614"/>
    <w:rsid w:val="00ED37C2"/>
    <w:rsid w:val="00F13038"/>
    <w:rsid w:val="00F25737"/>
    <w:rsid w:val="00F35351"/>
    <w:rsid w:val="00F53475"/>
    <w:rsid w:val="00F619B0"/>
    <w:rsid w:val="00F63246"/>
    <w:rsid w:val="00F64FF9"/>
    <w:rsid w:val="00F8640F"/>
    <w:rsid w:val="00F956B2"/>
    <w:rsid w:val="00FA6256"/>
    <w:rsid w:val="00FB0933"/>
    <w:rsid w:val="00FD3B8B"/>
    <w:rsid w:val="00FE3277"/>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C513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rPr>
  </w:style>
  <w:style w:type="character" w:customStyle="1" w:styleId="Heading2Char">
    <w:name w:val="Heading 2 Char"/>
    <w:link w:val="Heading2"/>
    <w:locked/>
    <w:rsid w:val="001F6FCD"/>
    <w:rPr>
      <w:rFonts w:ascii="Tahoma" w:eastAsia="MS Mincho" w:hAnsi="Tahoma" w:cs="Tahoma"/>
      <w:b/>
      <w:bCs/>
      <w:sz w:val="19"/>
      <w:szCs w:val="19"/>
    </w:rPr>
  </w:style>
  <w:style w:type="character" w:customStyle="1" w:styleId="Heading3Char">
    <w:name w:val="Heading 3 Char"/>
    <w:link w:val="Heading3"/>
    <w:locked/>
    <w:rsid w:val="001F6FCD"/>
    <w:rPr>
      <w:rFonts w:ascii="Tahoma" w:eastAsia="MS Mincho" w:hAnsi="Tahoma" w:cs="Tahoma"/>
      <w:sz w:val="19"/>
      <w:szCs w:val="19"/>
    </w:rPr>
  </w:style>
  <w:style w:type="character" w:customStyle="1" w:styleId="Heading4Char">
    <w:name w:val="Heading 4 Char"/>
    <w:link w:val="Heading4"/>
    <w:locked/>
    <w:rsid w:val="001F6FCD"/>
    <w:rPr>
      <w:rFonts w:ascii="Tahoma" w:eastAsia="MS Mincho" w:hAnsi="Tahoma" w:cs="Tahoma"/>
      <w:sz w:val="19"/>
      <w:szCs w:val="19"/>
    </w:rPr>
  </w:style>
  <w:style w:type="character" w:customStyle="1" w:styleId="Heading5Char">
    <w:name w:val="Heading 5 Char"/>
    <w:link w:val="Heading5"/>
    <w:locked/>
    <w:rsid w:val="001F6FCD"/>
    <w:rPr>
      <w:rFonts w:ascii="Tahoma" w:eastAsia="MS Mincho" w:hAnsi="Tahoma" w:cs="Tahoma"/>
      <w:sz w:val="19"/>
      <w:szCs w:val="19"/>
    </w:rPr>
  </w:style>
  <w:style w:type="character" w:customStyle="1" w:styleId="Heading6Char">
    <w:name w:val="Heading 6 Char"/>
    <w:link w:val="Heading6"/>
    <w:locked/>
    <w:rsid w:val="001F6FCD"/>
    <w:rPr>
      <w:rFonts w:ascii="Tahoma" w:eastAsia="MS Mincho" w:hAnsi="Tahoma" w:cs="Tahoma"/>
      <w:sz w:val="19"/>
      <w:szCs w:val="19"/>
    </w:rPr>
  </w:style>
  <w:style w:type="character" w:customStyle="1" w:styleId="Heading7Char">
    <w:name w:val="Heading 7 Char"/>
    <w:link w:val="Heading7"/>
    <w:locked/>
    <w:rsid w:val="001F6FCD"/>
    <w:rPr>
      <w:rFonts w:ascii="Tahoma" w:eastAsia="MS Mincho" w:hAnsi="Tahoma" w:cs="Tahoma"/>
      <w:sz w:val="19"/>
      <w:szCs w:val="19"/>
    </w:rPr>
  </w:style>
  <w:style w:type="character" w:customStyle="1" w:styleId="Heading8Char">
    <w:name w:val="Heading 8 Char"/>
    <w:link w:val="Heading8"/>
    <w:locked/>
    <w:rsid w:val="001F6FCD"/>
    <w:rPr>
      <w:rFonts w:ascii="Tahoma" w:eastAsia="MS Mincho" w:hAnsi="Tahoma" w:cs="Tahoma"/>
      <w:sz w:val="19"/>
      <w:szCs w:val="19"/>
    </w:rPr>
  </w:style>
  <w:style w:type="character" w:customStyle="1" w:styleId="Heading9Char">
    <w:name w:val="Heading 9 Char"/>
    <w:link w:val="Heading9"/>
    <w:locked/>
    <w:rsid w:val="001F6FCD"/>
    <w:rPr>
      <w:rFonts w:ascii="Tahoma" w:eastAsia="MS Mincho" w:hAnsi="Tahoma" w:cs="Tahoma"/>
      <w:sz w:val="19"/>
      <w:szCs w:val="19"/>
    </w:rPr>
  </w:style>
  <w:style w:type="paragraph" w:customStyle="1" w:styleId="Body1">
    <w:name w:val="Body 1"/>
    <w:basedOn w:val="Normal"/>
    <w:link w:val="Body1Char1"/>
    <w:rsid w:val="001F6FCD"/>
    <w:pPr>
      <w:ind w:left="357"/>
    </w:pPr>
  </w:style>
  <w:style w:type="paragraph" w:customStyle="1" w:styleId="Body2">
    <w:name w:val="Body 2"/>
    <w:basedOn w:val="Normal"/>
    <w:rsid w:val="001F6FCD"/>
    <w:pPr>
      <w:ind w:left="720"/>
    </w:pPr>
  </w:style>
  <w:style w:type="paragraph" w:customStyle="1" w:styleId="Body3">
    <w:name w:val="Body 3"/>
    <w:basedOn w:val="Normal"/>
    <w:rsid w:val="001F6FCD"/>
    <w:pPr>
      <w:ind w:left="1077"/>
    </w:pPr>
  </w:style>
  <w:style w:type="paragraph" w:customStyle="1" w:styleId="Bullet2">
    <w:name w:val="Bullet 2"/>
    <w:basedOn w:val="Normal"/>
    <w:rsid w:val="001F6FCD"/>
    <w:pPr>
      <w:numPr>
        <w:numId w:val="1"/>
      </w:numPr>
    </w:pPr>
  </w:style>
  <w:style w:type="paragraph" w:customStyle="1" w:styleId="Bullet3">
    <w:name w:val="Bullet 3"/>
    <w:basedOn w:val="Normal"/>
    <w:link w:val="Bullet3Char1"/>
    <w:rsid w:val="001F6FCD"/>
    <w:pPr>
      <w:numPr>
        <w:numId w:val="2"/>
      </w:numPr>
    </w:pPr>
  </w:style>
  <w:style w:type="paragraph" w:customStyle="1" w:styleId="Bullet4">
    <w:name w:val="Bullet 4"/>
    <w:basedOn w:val="Normal"/>
    <w:rsid w:val="001F6FCD"/>
    <w:pPr>
      <w:numPr>
        <w:numId w:val="3"/>
      </w:numPr>
    </w:pPr>
  </w:style>
  <w:style w:type="paragraph" w:customStyle="1" w:styleId="HeadingEULA">
    <w:name w:val="Heading EULA"/>
    <w:basedOn w:val="Normal"/>
    <w:next w:val="Normal"/>
    <w:rsid w:val="001F6FCD"/>
    <w:rPr>
      <w:b/>
      <w:bCs/>
      <w:sz w:val="28"/>
      <w:szCs w:val="28"/>
    </w:rPr>
  </w:style>
  <w:style w:type="paragraph" w:customStyle="1" w:styleId="HeadingSoftwareTitle">
    <w:name w:val="Heading Software Title"/>
    <w:basedOn w:val="Normal"/>
    <w:next w:val="Normal"/>
    <w:rsid w:val="001F6FCD"/>
    <w:pPr>
      <w:pBdr>
        <w:bottom w:val="single" w:sz="4" w:space="1" w:color="auto"/>
      </w:pBdr>
    </w:pPr>
    <w:rPr>
      <w:b/>
      <w:bCs/>
      <w:sz w:val="28"/>
      <w:szCs w:val="28"/>
    </w:rPr>
  </w:style>
  <w:style w:type="paragraph" w:customStyle="1" w:styleId="Preamble">
    <w:name w:val="Preamble"/>
    <w:basedOn w:val="Normal"/>
    <w:rsid w:val="001F6FCD"/>
    <w:rPr>
      <w:b/>
      <w:bCs/>
    </w:rPr>
  </w:style>
  <w:style w:type="paragraph" w:customStyle="1" w:styleId="HeadingWarranty">
    <w:name w:val="Heading Warranty"/>
    <w:basedOn w:val="Normal"/>
    <w:rsid w:val="001F6FCD"/>
    <w:pPr>
      <w:jc w:val="center"/>
    </w:pPr>
    <w:rPr>
      <w:b/>
      <w:bCs/>
    </w:rPr>
  </w:style>
  <w:style w:type="paragraph" w:customStyle="1" w:styleId="Heading1Warranty">
    <w:name w:val="Heading 1 Warranty"/>
    <w:basedOn w:val="Normal"/>
    <w:next w:val="Normal"/>
    <w:link w:val="Heading1WarrantyCharChar"/>
    <w:rsid w:val="001F6FCD"/>
    <w:pPr>
      <w:numPr>
        <w:numId w:val="4"/>
      </w:numPr>
      <w:outlineLvl w:val="0"/>
    </w:pPr>
  </w:style>
  <w:style w:type="paragraph" w:customStyle="1" w:styleId="Heading2Warranty">
    <w:name w:val="Heading 2 Warranty"/>
    <w:basedOn w:val="Normal"/>
    <w:next w:val="Normal"/>
    <w:rsid w:val="001F6FCD"/>
    <w:pPr>
      <w:numPr>
        <w:ilvl w:val="1"/>
        <w:numId w:val="4"/>
      </w:numPr>
      <w:outlineLvl w:val="1"/>
    </w:pPr>
  </w:style>
  <w:style w:type="paragraph" w:customStyle="1" w:styleId="Heading3Bold">
    <w:name w:val="Heading 3 Bold"/>
    <w:basedOn w:val="Heading3"/>
    <w:rsid w:val="001F6FCD"/>
    <w:pPr>
      <w:numPr>
        <w:numId w:val="6"/>
      </w:numPr>
    </w:pPr>
    <w:rPr>
      <w:b/>
      <w:bCs/>
    </w:rPr>
  </w:style>
  <w:style w:type="character" w:styleId="Hyperlink">
    <w:name w:val="Hyperlink"/>
    <w:rsid w:val="001F6FCD"/>
    <w:rPr>
      <w:color w:val="0000FF"/>
      <w:u w:val="single"/>
    </w:rPr>
  </w:style>
  <w:style w:type="paragraph" w:customStyle="1" w:styleId="PreambleBorderAbove">
    <w:name w:val="Preamble Border Above"/>
    <w:basedOn w:val="Preamble"/>
    <w:rsid w:val="001F6FCD"/>
    <w:pPr>
      <w:pBdr>
        <w:top w:val="single" w:sz="4" w:space="1" w:color="auto"/>
      </w:pBdr>
    </w:pPr>
  </w:style>
  <w:style w:type="paragraph" w:customStyle="1" w:styleId="Heading1Unbold">
    <w:name w:val="Heading 1 Unbold"/>
    <w:basedOn w:val="Heading1"/>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1F6FCD"/>
    <w:rPr>
      <w:rFonts w:ascii="Tahoma" w:eastAsia="MS Mincho" w:hAnsi="Tahoma" w:cs="Tahoma"/>
      <w:sz w:val="19"/>
      <w:szCs w:val="19"/>
    </w:rPr>
  </w:style>
  <w:style w:type="character" w:customStyle="1" w:styleId="Bullet3Char1">
    <w:name w:val="Bullet 3 Char1"/>
    <w:link w:val="Bullet3"/>
    <w:locked/>
    <w:rsid w:val="001F6FCD"/>
    <w:rPr>
      <w:rFonts w:ascii="Tahoma" w:eastAsia="MS Mincho" w:hAnsi="Tahoma" w:cs="Tahoma"/>
      <w:sz w:val="19"/>
      <w:szCs w:val="19"/>
    </w:rPr>
  </w:style>
  <w:style w:type="character" w:customStyle="1" w:styleId="Body1Char1">
    <w:name w:val="Body 1 Char1"/>
    <w:link w:val="Body1"/>
    <w:locked/>
    <w:rsid w:val="001F6FCD"/>
    <w:rPr>
      <w:rFonts w:ascii="Tahoma" w:eastAsia="MS Mincho" w:hAnsi="Tahoma" w:cs="Tahoma"/>
      <w:sz w:val="19"/>
      <w:szCs w:val="19"/>
    </w:rPr>
  </w:style>
  <w:style w:type="paragraph" w:styleId="Header">
    <w:name w:val="header"/>
    <w:basedOn w:val="Normal"/>
    <w:link w:val="HeaderChar"/>
    <w:rsid w:val="00D83E85"/>
    <w:pPr>
      <w:tabs>
        <w:tab w:val="center" w:pos="4680"/>
        <w:tab w:val="right" w:pos="9360"/>
      </w:tabs>
      <w:spacing w:before="0" w:after="0"/>
    </w:pPr>
  </w:style>
  <w:style w:type="character" w:customStyle="1" w:styleId="HeaderChar">
    <w:name w:val="Header Char"/>
    <w:link w:val="Header"/>
    <w:locked/>
    <w:rsid w:val="00D83E85"/>
    <w:rPr>
      <w:rFonts w:ascii="Tahoma" w:eastAsia="MS Mincho" w:hAnsi="Tahoma" w:cs="Tahoma"/>
      <w:sz w:val="19"/>
      <w:szCs w:val="19"/>
    </w:rPr>
  </w:style>
  <w:style w:type="paragraph" w:styleId="Footer">
    <w:name w:val="footer"/>
    <w:basedOn w:val="Normal"/>
    <w:link w:val="FooterChar"/>
    <w:rsid w:val="00D83E85"/>
    <w:pPr>
      <w:tabs>
        <w:tab w:val="center" w:pos="4680"/>
        <w:tab w:val="right" w:pos="9360"/>
      </w:tabs>
      <w:spacing w:before="0" w:after="0"/>
    </w:pPr>
  </w:style>
  <w:style w:type="character" w:customStyle="1" w:styleId="FooterChar">
    <w:name w:val="Footer Char"/>
    <w:link w:val="Footer"/>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b/>
      <w:bCs/>
      <w:sz w:val="16"/>
      <w:szCs w:val="16"/>
    </w:rPr>
  </w:style>
  <w:style w:type="paragraph" w:customStyle="1" w:styleId="LicenseNumber">
    <w:name w:val="License Number"/>
    <w:basedOn w:val="Normal"/>
    <w:rsid w:val="00E91614"/>
    <w:pPr>
      <w:spacing w:before="0" w:after="0"/>
    </w:pPr>
    <w:rPr>
      <w:rFonts w:eastAsia="SimSun"/>
      <w:b/>
      <w:bCs/>
      <w:sz w:val="28"/>
      <w:szCs w:val="28"/>
    </w:rPr>
  </w:style>
  <w:style w:type="paragraph" w:styleId="BalloonText">
    <w:name w:val="Balloon Text"/>
    <w:basedOn w:val="Normal"/>
    <w:link w:val="BalloonTextChar"/>
    <w:semiHidden/>
    <w:rsid w:val="00E91614"/>
    <w:pPr>
      <w:spacing w:before="0" w:after="0"/>
    </w:pPr>
    <w:rPr>
      <w:sz w:val="16"/>
      <w:szCs w:val="16"/>
    </w:rPr>
  </w:style>
  <w:style w:type="character" w:customStyle="1" w:styleId="BalloonTextChar">
    <w:name w:val="Balloon Text Char"/>
    <w:link w:val="BalloonText"/>
    <w:semiHidden/>
    <w:locked/>
    <w:rsid w:val="00E91614"/>
    <w:rPr>
      <w:rFonts w:ascii="Tahoma" w:eastAsia="MS Mincho" w:hAnsi="Tahoma" w:cs="Tahoma"/>
      <w:sz w:val="16"/>
      <w:szCs w:val="16"/>
    </w:rPr>
  </w:style>
  <w:style w:type="character" w:customStyle="1" w:styleId="LogoportMarkup">
    <w:name w:val="LogoportMarkup"/>
    <w:rsid w:val="00645B63"/>
    <w:rPr>
      <w:rFonts w:ascii="Courier New" w:hAnsi="Courier New" w:cs="Courier New"/>
      <w:color w:val="FF0000"/>
      <w:sz w:val="18"/>
      <w:szCs w:val="18"/>
    </w:rPr>
  </w:style>
  <w:style w:type="character" w:customStyle="1" w:styleId="LogoportDoNotTranslate">
    <w:name w:val="LogoportDoNotTranslate"/>
    <w:rsid w:val="00645B63"/>
    <w:rPr>
      <w:rFonts w:ascii="Courier New" w:hAnsi="Courier New" w:cs="Courier New"/>
      <w:color w:val="808080"/>
      <w:sz w:val="18"/>
      <w:szCs w:val="18"/>
    </w:rPr>
  </w:style>
  <w:style w:type="paragraph" w:styleId="FootnoteText">
    <w:name w:val="footnote text"/>
    <w:basedOn w:val="Normal"/>
    <w:link w:val="FootnoteTextChar"/>
    <w:rsid w:val="00FB0933"/>
    <w:pPr>
      <w:spacing w:before="0" w:after="0"/>
    </w:pPr>
    <w:rPr>
      <w:sz w:val="20"/>
      <w:szCs w:val="20"/>
    </w:rPr>
  </w:style>
  <w:style w:type="character" w:customStyle="1" w:styleId="FootnoteTextChar">
    <w:name w:val="Footnote Text Char"/>
    <w:link w:val="FootnoteText"/>
    <w:rsid w:val="00FB0933"/>
    <w:rPr>
      <w:rFonts w:ascii="Tahoma" w:eastAsia="MS Mincho" w:hAnsi="Tahoma" w:cs="Tahoma"/>
      <w:lang w:eastAsia="en-US"/>
    </w:rPr>
  </w:style>
  <w:style w:type="character" w:styleId="FootnoteReference">
    <w:name w:val="footnote reference"/>
    <w:rsid w:val="00FB0933"/>
    <w:rPr>
      <w:vertAlign w:val="superscript"/>
    </w:rPr>
  </w:style>
  <w:style w:type="paragraph" w:customStyle="1" w:styleId="Style1">
    <w:name w:val="Style1"/>
    <w:basedOn w:val="Normal"/>
    <w:qFormat/>
    <w:rsid w:val="00334BF2"/>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4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FD72DC9-3D9E-44B7-B329-E6D568DF72F2}">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5E6E45C-5483-4AA9-A4AA-D27EBDEC6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F42D32-0D53-4609-BD2C-E81C76DBFFA8}">
  <ds:schemaRefs>
    <ds:schemaRef ds:uri="http://schemas.microsoft.com/sharepoint/v3/contenttype/forms"/>
  </ds:schemaRefs>
</ds:datastoreItem>
</file>

<file path=customXml/itemProps4.xml><?xml version="1.0" encoding="utf-8"?>
<ds:datastoreItem xmlns:ds="http://schemas.openxmlformats.org/officeDocument/2006/customXml" ds:itemID="{F360CF09-893D-49D2-8C78-D966AABBA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3315</Words>
  <Characters>18897</Characters>
  <Application>Microsoft Office Word</Application>
  <DocSecurity>0</DocSecurity>
  <Lines>157</Lines>
  <Paragraphs>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22168</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2012-03-22T09:37:00Z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